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13" w:rsidRPr="00F96E4E" w:rsidRDefault="00485313" w:rsidP="004853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истории 8 класс  </w:t>
      </w:r>
    </w:p>
    <w:p w:rsidR="00485313" w:rsidRPr="00F96E4E" w:rsidRDefault="00485313" w:rsidP="004853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Нормативные документы, обеспечивающие реализацию программы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1. Сборник нормативных документов. История / Составители: Э.Д.Днепров. А.Г.Аркадьев. – М.: Дрофа, 2005 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2. Программа «Российская и всеобщая история» для 5-9 классов общеобразовательных школ. Программа по истории «Школа 2100». Авторы: Д.Д.Данилов, А.В.Кузнецов, Д.В.Лисейцев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Учебник: Д.Д.Данилов, А.В.Кузнецов, С.С.Кузнецова и др. «Всеобщая история. История Нового времени». М.-Баласс, 2010 г.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Д.Д.Данилов, В.А.Клоков, С.С.Кузнецова и др. «История России</w:t>
      </w:r>
      <w:r w:rsidRPr="00F96E4E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-начала  </w:t>
      </w:r>
      <w:r w:rsidRPr="00F96E4E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в.» М.-Баласс, 2004 г.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  На изучение истории в 8 классе отводится 68 часов, т. е. 2 часа в неделю. В программе сочетаются два курса – истории России и Всеобщей истории; изучение курсов последовательное: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I полугодие – Всеобщая история – 28    часов</w:t>
      </w:r>
    </w:p>
    <w:p w:rsidR="00485313" w:rsidRPr="00F96E4E" w:rsidRDefault="00485313" w:rsidP="00485313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II полугодие – история России –   40  часов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sz w:val="24"/>
          <w:szCs w:val="24"/>
        </w:rPr>
        <w:t>Цели обучения: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развивать умения по применению исторических знаний в жизни.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1-я и 2-я линии развития. Объяснять разнообразие современного мира, связывая в целостную картину различные факты и понятия Новой истории XIX – начала XX века как в России, так и в мире в целом.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3-я линия развития. Рассматривать в развитии процессы модернизации, формирования индустриального общества на Западе, в России и на Востоке, выделять истоки современных общественных явлений, ценностей, которые зародились в XIX – начале XX века.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4-я линия развития. Делать нравственный выбор (и объяснять его) в ситуациях значительных общественных перемен, смены традиций и системы ценностей, которые были характерны для мировой и российской истории в XIX – начале XX века.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5-я линия развития. Делать мировоззренческий и гражданско-патриотический выбор (подтверждать его аргументами и фактами) в ситуациях резких общественных перемен, быстрой смены традиций и системы ценностей, которые были характерны для мировой и российской истории в эпоху XIX – начала XX века. В дискуссии с теми, кто придерживается иных оценок, обосновывать свою позицию аргументами и фактами, сравнивать свою позицию и иную, учиться договариваться с людьми иных позиций. </w:t>
      </w:r>
    </w:p>
    <w:p w:rsidR="00485313" w:rsidRPr="00F96E4E" w:rsidRDefault="00485313" w:rsidP="0048531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подготовки учащихся в 8-м классе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1-я и 2-я линии развития. Умение объяснять разнообразие современного мира.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Учиться добывать, сопоставлять и критически проверять историческую информацию, полученную из различных источников (в том числе Интернет, СМИ и т.д.).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Разделять российскую и всеобщую историю Нового времени на этапы и объяснять выбранное деление.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Определять уровень развития общества, используя понятия: аграрное общество, модернизация, индустриальное общество.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Определять и доказывать собственное мнение о цели и значении модернизации России XIX – начала XX века.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В ходе решения учебных задач классифицировать и обобщать понятия (явления), развившиеся в эпоху Нового времени: в экономике – капиталистические отношения, промышленный переворот; в общественном делении – классы, гражданское общество; в государственной жизни – революция, реформы, консерватизм, либерализм, социализм; в культуре – научная картина мира и т.д.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3-я линия развития. Умение рассматривать общественные процессы в развитии.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Определять основные причины и следствия модернизации в странах Запада, в России и на Востоке; а также реформ, революций и колониальных войн.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Предлагать варианты мотивов поступков как известных исторических личностей, так и представителей различных общественных слоев и цивилизаций Нового времени.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4-я линия развития. Нравственное самоопределение.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Давать нравственную оценку (и объяснять ее с позиции гуманистических духовных ценностей) использованию власти, поступкам различных общественных деятелей во времена реформ, революций, войн XIX – начала XX века.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5-я линия развития. Культурное и гражданско-патриотическое самоопределение.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Давать и подтверждать аргументами и фактами собственные оценки действиям деятелей всеобщей и российской истории (в том числе безымянным) по защите своей родины, изменению общественных порядков. </w:t>
      </w:r>
    </w:p>
    <w:p w:rsidR="00485313" w:rsidRPr="00F96E4E" w:rsidRDefault="00485313" w:rsidP="004853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Вступать в дискуссию с теми, кто придерживается иных взглядов и оценок прошлого. Различать в исторических текстах (речи): мнения, доказательства (аргументы), факты, гипотезы (предположения). Отстаивая свою позицию, выдвигать контраргументы и перефразировать мысль. Уметь взглянуть на ситуацию с другой позиции, договариваться с людьми. </w:t>
      </w:r>
    </w:p>
    <w:p w:rsidR="00485313" w:rsidRPr="00F96E4E" w:rsidRDefault="00485313" w:rsidP="00485313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Определять свое собственное отношение к разным позициям в спорах и конфликтах эпохи Нового времени. Находить или предлагать варианты терпимого, уважительного отношения к иным позициям как в прошлом, так и в современности</w:t>
      </w:r>
    </w:p>
    <w:p w:rsidR="00485313" w:rsidRPr="00F96E4E" w:rsidRDefault="00485313" w:rsidP="00485313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485313" w:rsidRPr="00F96E4E" w:rsidRDefault="00485313" w:rsidP="00485313">
      <w:pPr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. Всеобщая история. История Нового времени. Учебник для 8 класса основной школы. (авторы Данилов Д.Д., Кузнецов А.В. и др.) – М.: 2010.</w:t>
      </w:r>
    </w:p>
    <w:p w:rsidR="00485313" w:rsidRPr="00F96E4E" w:rsidRDefault="00485313" w:rsidP="00485313">
      <w:pPr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2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. История России. </w:t>
      </w:r>
      <w:r w:rsidRPr="00F96E4E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– начало </w:t>
      </w:r>
      <w:r w:rsidRPr="00F96E4E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века. Учебник для 8 класса основной школы (авторы Данилов Д.Д., Клоков В.А. и др.) М: 2010</w:t>
      </w:r>
    </w:p>
    <w:p w:rsidR="00485313" w:rsidRPr="00F96E4E" w:rsidRDefault="00485313" w:rsidP="00485313">
      <w:pPr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3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. Д.Д.Данилов, С.М.Давыдова. Российская и всеобщая история. 8 класс: Методические рекомендации для учителя. М.: Баласс, 2009</w:t>
      </w:r>
    </w:p>
    <w:p w:rsidR="00485313" w:rsidRPr="00F96E4E" w:rsidRDefault="00485313" w:rsidP="00485313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4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. Д.Д.Данилов, С.М.Давыдова, И.Б. Катышева. Контрольные и проверочные работы к учебнику «Всеобщая история. История Нового времени» и « История России» 8 класс. М.: Баласс, 2009</w:t>
      </w:r>
    </w:p>
    <w:p w:rsidR="00485313" w:rsidRPr="00F96E4E" w:rsidRDefault="00485313" w:rsidP="00485313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5.Данилов А.А. История России. </w:t>
      </w:r>
      <w:r w:rsidRPr="00F96E4E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F96E4E">
        <w:rPr>
          <w:rFonts w:ascii="Times New Roman" w:hAnsi="Times New Roman" w:cs="Times New Roman"/>
          <w:sz w:val="24"/>
          <w:szCs w:val="24"/>
        </w:rPr>
        <w:t xml:space="preserve"> век. Поурочные разработки. 8 класс: пособие для учителей общеобразоват. организаций/А.А.Данилов, Л.Г.Косулина. – М.: Просвещение, 2014</w:t>
      </w:r>
    </w:p>
    <w:p w:rsidR="00485313" w:rsidRPr="00F96E4E" w:rsidRDefault="00485313" w:rsidP="0048531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4078C" w:rsidRDefault="0004078C"/>
    <w:sectPr w:rsidR="00040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FELayout/>
  </w:compat>
  <w:rsids>
    <w:rsidRoot w:val="00485313"/>
    <w:rsid w:val="0004078C"/>
    <w:rsid w:val="00485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4493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2016-02-08T06:15:00Z</dcterms:created>
  <dcterms:modified xsi:type="dcterms:W3CDTF">2016-02-08T06:16:00Z</dcterms:modified>
</cp:coreProperties>
</file>