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6D" w:rsidRPr="00B17B6D" w:rsidRDefault="00B17B6D" w:rsidP="00B17B6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B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Аннотация к рабочей программе по  </w:t>
      </w:r>
      <w:r w:rsidRPr="00B17B6D">
        <w:rPr>
          <w:rFonts w:ascii="Times New Roman" w:hAnsi="Times New Roman" w:cs="Times New Roman"/>
          <w:b/>
          <w:sz w:val="24"/>
          <w:szCs w:val="24"/>
        </w:rPr>
        <w:t>ОДНКНР</w:t>
      </w:r>
      <w:r w:rsidRPr="00B17B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5 классе.</w:t>
      </w:r>
    </w:p>
    <w:p w:rsidR="00B17B6D" w:rsidRPr="00B17B6D" w:rsidRDefault="00B17B6D" w:rsidP="00B17B6D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Данная рабочая программа  составлена с учетом  </w:t>
      </w:r>
      <w:r w:rsidRPr="00B17B6D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Pr="00B17B6D">
        <w:rPr>
          <w:rFonts w:ascii="Times New Roman" w:hAnsi="Times New Roman" w:cs="Times New Roman"/>
          <w:sz w:val="24"/>
          <w:szCs w:val="24"/>
        </w:rPr>
        <w:t>комплексного учебного курса «Основы духовно-нравственной культуры народов России» авторы</w:t>
      </w:r>
      <w:r w:rsidRPr="00B17B6D">
        <w:rPr>
          <w:rFonts w:ascii="Times New Roman" w:hAnsi="Times New Roman" w:cs="Times New Roman"/>
          <w:b/>
          <w:bCs/>
          <w:sz w:val="24"/>
          <w:szCs w:val="24"/>
        </w:rPr>
        <w:t>: Н.Ф. Виноградова, В.И. Власенко, А.В. Поляков</w:t>
      </w:r>
      <w:r w:rsidRPr="00B17B6D">
        <w:rPr>
          <w:rFonts w:ascii="Times New Roman" w:hAnsi="Times New Roman" w:cs="Times New Roman"/>
          <w:spacing w:val="-2"/>
          <w:sz w:val="24"/>
          <w:szCs w:val="24"/>
        </w:rPr>
        <w:t xml:space="preserve">  из сборника Система учебников «Алгоритм успеха». Примерная основная </w:t>
      </w:r>
      <w:r w:rsidRPr="00B17B6D">
        <w:rPr>
          <w:rFonts w:ascii="Times New Roman" w:hAnsi="Times New Roman" w:cs="Times New Roman"/>
          <w:spacing w:val="-1"/>
          <w:sz w:val="24"/>
          <w:szCs w:val="24"/>
        </w:rPr>
        <w:t xml:space="preserve">образовательная программа образовательного учреждения: основная школа. - </w:t>
      </w:r>
      <w:r w:rsidRPr="00B17B6D">
        <w:rPr>
          <w:rFonts w:ascii="Times New Roman" w:hAnsi="Times New Roman" w:cs="Times New Roman"/>
          <w:sz w:val="24"/>
          <w:szCs w:val="24"/>
        </w:rPr>
        <w:t>М.: Вентана-Граф, 2013 и  реализуется с помощью учебника Виноградовой 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Вентана-Граф, 2013.</w:t>
      </w:r>
      <w:r w:rsidRPr="00B17B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B6D" w:rsidRPr="00B17B6D" w:rsidRDefault="00B17B6D" w:rsidP="00B17B6D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>Рабочая программа соответствует требованиям ФГОС ООО.</w:t>
      </w:r>
    </w:p>
    <w:p w:rsidR="00B17B6D" w:rsidRPr="00B17B6D" w:rsidRDefault="00B17B6D" w:rsidP="00B17B6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B6D">
        <w:rPr>
          <w:rFonts w:ascii="Times New Roman" w:hAnsi="Times New Roman" w:cs="Times New Roman"/>
          <w:b/>
          <w:sz w:val="24"/>
          <w:szCs w:val="24"/>
        </w:rPr>
        <w:t>Основными  целями  и  задачами  реализации  указанной  предметной  области средствами  учебника  «Духовно-нравственная  культура  народов  России»  в  5  классе остаются следующие: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совершенствование  способности  к  восприятию  накопленной 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 самосовершенствованию,  проявляет  готовность  к  духовному саморазвитию; 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углубление  и  расширение  представлений  о  том,  что  общечеловеческие ценности родились, хранятся и передаются от поколения к поколению через этнические, культурные,  семейные  традиции,  общенациональные  и  межнациональные  отношения, религиозные верования; 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осознание  того,  что  духовно-нравственная  культура  современного 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 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становление  внутренних  установок  личности,  ценностных 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 и  деятельности,  чувством  любви  к  своей  родине,  уважения  к  народам, населяющим ее, их культуре и традициям. 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b/>
          <w:sz w:val="24"/>
          <w:szCs w:val="24"/>
        </w:rPr>
        <w:t>В  программе  курса  5  класса  представлены  следующие  содержательные  линии: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«В мире  культуры»,  «Нравственные  ценности  российского  народа»,  «Религия  и  культура», «Как сохранить духовные ценности», «Твой духовный мир». </w:t>
      </w:r>
    </w:p>
    <w:p w:rsidR="00B17B6D" w:rsidRPr="00B17B6D" w:rsidRDefault="00B17B6D" w:rsidP="00B17B6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B6D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>В соответствии с   ФГОС и школьным  учебным  планом курс «Основы духовно-нравственной культуры народов России» изучается в 5 классе  в течение первого полугодия один час в неделю, общее число часов 17.  Также 17 часов отводится на изучение национально - регионального компонента.</w:t>
      </w:r>
    </w:p>
    <w:p w:rsidR="00B17B6D" w:rsidRPr="00B17B6D" w:rsidRDefault="00B17B6D" w:rsidP="00B17B6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B6D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В  соответствии  с  федеральным  государственным  стандартом  основного  общего образования содержание данного предмета должно определять достижение личностных, метапредметных  и  предметных  результатов  освоения  основной  образовательной программы.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b/>
          <w:sz w:val="24"/>
          <w:szCs w:val="24"/>
        </w:rPr>
        <w:lastRenderedPageBreak/>
        <w:t>Личностные  цели  представлены  двумя  группами</w:t>
      </w:r>
      <w:r w:rsidRPr="00B17B6D">
        <w:rPr>
          <w:rFonts w:ascii="Times New Roman" w:hAnsi="Times New Roman" w:cs="Times New Roman"/>
          <w:sz w:val="24"/>
          <w:szCs w:val="24"/>
        </w:rPr>
        <w:t xml:space="preserve">.  Первая  отражает  изменения, которые должны произойти в личности субъекта обучения. Это: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готовность к нравственному саморазвитию; способность оценивать свои поступки, взаимоотношения со сверстниками;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достаточно высокий уровень учебной мотивации, самоконтроля и самооценки;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личностные  качества,  позволяющие  успешно  осуществлять  различную деятельность и взаимодействие с ее участниками.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Другая  группа  целей  передает  социальную  позицию  школьника, сформированность его ценностного взгляда на окружающий мир: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формирование  основ  российской  гражданской  идентичности,  понимания особой  роли  многонациональной  России  в  современном  мире;  воспитание  чувства гордости за свою Родину, российский народ и историю России; формирование ценностей многонационального российского общества;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понимание  роли  человека  в  обществе,  принятие  норм  нравственного поведения, правильного взаимодействия </w:t>
      </w:r>
      <w:proofErr w:type="gramStart"/>
      <w:r w:rsidRPr="00B17B6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B17B6D">
        <w:rPr>
          <w:rFonts w:ascii="Times New Roman" w:hAnsi="Times New Roman" w:cs="Times New Roman"/>
          <w:sz w:val="24"/>
          <w:szCs w:val="24"/>
        </w:rPr>
        <w:t xml:space="preserve"> взрослыми и сверстниками; 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 формирование эстетических потребностей, ценностей и чувств.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b/>
          <w:sz w:val="24"/>
          <w:szCs w:val="24"/>
        </w:rPr>
        <w:t xml:space="preserve">Метапредметные  результаты  </w:t>
      </w:r>
      <w:r w:rsidRPr="00B17B6D">
        <w:rPr>
          <w:rFonts w:ascii="Times New Roman" w:hAnsi="Times New Roman" w:cs="Times New Roman"/>
          <w:sz w:val="24"/>
          <w:szCs w:val="24"/>
        </w:rPr>
        <w:t xml:space="preserve">определяют  круг  универсальных  учебных действий  разного  типа  (познавательные,  коммуникативные,  рефлексивные, информационные), которые успешно формируются средствами данного предмета. Среди них: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B17B6D">
        <w:rPr>
          <w:rFonts w:ascii="Times New Roman" w:hAnsi="Times New Roman" w:cs="Times New Roman"/>
          <w:sz w:val="24"/>
          <w:szCs w:val="24"/>
        </w:rPr>
        <w:t xml:space="preserve">•  владение  коммуникативной  деятельностью,  активное  и  адекватное использование  речевых  средств  для  решения  задач  общения  с  учетом особенностей  собеседников  и  ситуации  общения  (готовность  слушать собеседника и вести диалог; излагать свое мнение и аргументировать свою точку  зрения,  оценивать  события,  изложенные  в  текстах  разных  видов  и жанров); </w:t>
      </w:r>
      <w:proofErr w:type="gramEnd"/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овладение  навыками  смыслового  чтения  текстов  различных  стилей  и жанров,  в  том  числе  религиозного  характера;  способность  работать  с  информацией, представленной в разном виде и разнообразной форме;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овладение  методами  познания,  логическими  действиями  и  операциями (сравнение, анализ, обобщение, построение рассуждений);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освоение  способов  решения  проблем  творческого  и  поискового характера; </w:t>
      </w:r>
    </w:p>
    <w:p w:rsidR="00B17B6D" w:rsidRPr="00B17B6D" w:rsidRDefault="00B17B6D" w:rsidP="00B17B6D">
      <w:pPr>
        <w:pStyle w:val="a3"/>
      </w:pPr>
      <w:r w:rsidRPr="00B17B6D">
        <w:rPr>
          <w:rFonts w:ascii="Times New Roman" w:hAnsi="Times New Roman" w:cs="Times New Roman"/>
          <w:sz w:val="24"/>
          <w:szCs w:val="24"/>
        </w:rPr>
        <w:t>•  умение  строить  совместную  деятельность  в  соответствии  с  учебной задачей и культурой коллективного труда</w:t>
      </w:r>
      <w:r w:rsidRPr="00B17B6D">
        <w:t xml:space="preserve">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b/>
          <w:sz w:val="24"/>
          <w:szCs w:val="24"/>
        </w:rPr>
        <w:t xml:space="preserve">Предметные  результаты  </w:t>
      </w:r>
      <w:r w:rsidRPr="00B17B6D">
        <w:rPr>
          <w:rFonts w:ascii="Times New Roman" w:hAnsi="Times New Roman" w:cs="Times New Roman"/>
          <w:sz w:val="24"/>
          <w:szCs w:val="24"/>
        </w:rPr>
        <w:t>обучения  нацелены  на  решение,</w:t>
      </w:r>
      <w:r w:rsidRPr="00B17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7B6D">
        <w:rPr>
          <w:rFonts w:ascii="Times New Roman" w:hAnsi="Times New Roman" w:cs="Times New Roman"/>
          <w:sz w:val="24"/>
          <w:szCs w:val="24"/>
        </w:rPr>
        <w:t xml:space="preserve"> прежде  всего, образовательных задач: 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осознание  целостности  окружающего  мира,  расширение  знаний  о российской многонациональной культуре, особенностях традиционных религий России;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использование  полученных  знаний  в  продуктивной  и  преобразующей деятельности; способность к работе с информацией, представленной разными средствами;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>•  расширение  кругозора  и  культурного  опыта  школьника</w:t>
      </w:r>
      <w:r w:rsidRPr="00B17B6D">
        <w:t xml:space="preserve">,  </w:t>
      </w:r>
      <w:r w:rsidRPr="00B17B6D">
        <w:rPr>
          <w:rFonts w:ascii="Times New Roman" w:hAnsi="Times New Roman" w:cs="Times New Roman"/>
          <w:sz w:val="24"/>
          <w:szCs w:val="24"/>
        </w:rPr>
        <w:t xml:space="preserve">формирование умения воспринимать мир не только рационально, но и образно. </w:t>
      </w:r>
    </w:p>
    <w:p w:rsidR="00B17B6D" w:rsidRPr="00B17B6D" w:rsidRDefault="00B17B6D" w:rsidP="00B17B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 </w:t>
      </w:r>
      <w:r w:rsidRPr="00B17B6D">
        <w:rPr>
          <w:rFonts w:ascii="Times New Roman" w:hAnsi="Times New Roman" w:cs="Times New Roman"/>
          <w:b/>
          <w:sz w:val="24"/>
          <w:szCs w:val="24"/>
        </w:rPr>
        <w:t>К концу обучения учащиеся научатся: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Воспроизводить  полученную  информацию,  приводить  примеры  из прочитанных  текстов;  оценивать  главную  мысль  прочитанных  текстов  и прослушанных объяснений учителя.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Сравнивать  главную  мысль  литературных,  фольклорных  и  религиозных текстов.  Проводить  аналогии  между  героями,  сопоставлять  их  поведение  с общечеловеческими духовно-нравственными ценностями.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lastRenderedPageBreak/>
        <w:t xml:space="preserve">•  Участвовать  в  диалоге:  высказывать  свои  суждения,  анализировать высказывания участников беседы, добавлять, приводить доказательства.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Создавать  по  изображениям  (художественным  полотнам,  иконам, иллюстрациям) словесный портрет героя.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Оценивать  поступки  реальных  лиц,  героев  произведений,  высказывания известных личностей.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Работать  с  исторической  картой:  находить  объекты  в  соответствии  с учебной задачей.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Использовать информацию, полученную из разных источников, для решения учебных и практических задач.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Высказывать  предположения  о  последствиях  неправильного (безнравственного) поведения человека.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 xml:space="preserve">•  Оценивать свои поступки, соотнося их с правилами нравственности и этики; намечать способы саморазвития. </w:t>
      </w:r>
    </w:p>
    <w:p w:rsidR="00B17B6D" w:rsidRPr="00B17B6D" w:rsidRDefault="00B17B6D" w:rsidP="00B17B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B6D">
        <w:rPr>
          <w:rFonts w:ascii="Times New Roman" w:hAnsi="Times New Roman" w:cs="Times New Roman"/>
          <w:sz w:val="24"/>
          <w:szCs w:val="24"/>
        </w:rPr>
        <w:t>•  Работать с историческими источниками и документами.</w:t>
      </w:r>
    </w:p>
    <w:p w:rsidR="00B17B6D" w:rsidRPr="00B17B6D" w:rsidRDefault="00B17B6D" w:rsidP="00B17B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B6D" w:rsidRPr="00B17B6D" w:rsidRDefault="00B17B6D" w:rsidP="00B17B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7B6D" w:rsidRPr="00B17B6D" w:rsidRDefault="00B17B6D" w:rsidP="00B17B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Pr="00B17B6D" w:rsidRDefault="00B17B6D" w:rsidP="00B17B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B17B6D" w:rsidSect="00B17B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B17B6D"/>
    <w:rsid w:val="00B1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7B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1065</Words>
  <Characters>6072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2016-02-08T19:13:00Z</dcterms:created>
  <dcterms:modified xsi:type="dcterms:W3CDTF">2016-02-08T19:16:00Z</dcterms:modified>
</cp:coreProperties>
</file>