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A6" w:rsidRPr="00F96E4E" w:rsidRDefault="004661A6" w:rsidP="004661A6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</w:t>
      </w:r>
    </w:p>
    <w:p w:rsidR="004661A6" w:rsidRPr="00F96E4E" w:rsidRDefault="004661A6" w:rsidP="004661A6">
      <w:pPr>
        <w:tabs>
          <w:tab w:val="left" w:pos="28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8 класс</w:t>
      </w:r>
    </w:p>
    <w:p w:rsidR="004661A6" w:rsidRPr="00F96E4E" w:rsidRDefault="004661A6" w:rsidP="004661A6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по обществознанию (включая Экономику и Право) разработана на основе федерального компонента </w:t>
      </w:r>
      <w:r w:rsidRPr="00F96E4E">
        <w:rPr>
          <w:rFonts w:ascii="Times New Roman" w:hAnsi="Times New Roman" w:cs="Times New Roman"/>
          <w:caps/>
          <w:color w:val="000000"/>
          <w:sz w:val="24"/>
          <w:szCs w:val="24"/>
        </w:rPr>
        <w:t>г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осударственного стандарта основного общего образования, </w:t>
      </w:r>
      <w:r w:rsidRPr="00F96E4E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 по обществознанию  6-11 классы. Авторы: Л. Н. Боголюбов, Н. И. Городецкая, Л. Ф. Иванова, А. И. Матвеев, Москва «Просвещение», 2009 год.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На изучение истории в 8 классе отводится 34 часа (1 ч. в неделю). </w:t>
      </w:r>
    </w:p>
    <w:p w:rsidR="004661A6" w:rsidRPr="00F96E4E" w:rsidRDefault="004661A6" w:rsidP="004661A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развитие личности в ответственный период социального взросления человека,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освоение на уровне функциональной грамотности системы знаний, 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 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   формирование опыта применения полученных знаний для решений типичных задач в области социальных отношений; экономической и гражданско-общественной  деятельности; в межличностных отношениях, включая отношения между людьми 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1A6" w:rsidRPr="00F96E4E" w:rsidRDefault="004661A6" w:rsidP="004661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В результате изучения обществознания ученик должен: </w:t>
      </w:r>
    </w:p>
    <w:p w:rsidR="004661A6" w:rsidRPr="00F96E4E" w:rsidRDefault="004661A6" w:rsidP="004661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социальные свойства человека, его взаимодействие с другими людьми;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сущность общества как формы совместной деятельности людей;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характерные черты и признаки основных сфер жизни общества;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уметь: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сравнивать социальные объекты, суждения об обществе и человеке, выявлять их общие  черты и различия;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объяснять взаимосвязи изученных социальных объектов (включая взаимодействие  общества и природы, человека и общества, сфер общественной жизни, гражданина и  государства);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приводить примеры социальных объектов определённого типа; социальных отношений; ситуаций, регулируемых различными видами социальных норм; деятельности людей в различных сферах;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оценивать поведение людей с точки зрения социальных норм, экономической  рациональности; типичные ситуации в различных сферах деятельности человека;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  осуществлять поиск социальной информации по заданной теме, используя различные носители (СМИ, учебный текст и т.д.), различать в социальной информации факты и мнения;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-- использовать приобретённые знания и умения в практической деятельности и повседневной жизни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: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полноценного выполнения типичных для подростка социальных ролей;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общей ориентации в актуальных общественных событиях и процессах;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нравственной и правовой оценки конкретных поступков людей.</w:t>
      </w:r>
    </w:p>
    <w:p w:rsidR="004661A6" w:rsidRPr="00F96E4E" w:rsidRDefault="004661A6" w:rsidP="004661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1A6" w:rsidRPr="00F96E4E" w:rsidRDefault="004661A6" w:rsidP="004661A6">
      <w:pPr>
        <w:autoSpaceDE w:val="0"/>
        <w:autoSpaceDN w:val="0"/>
        <w:adjustRightInd w:val="0"/>
        <w:spacing w:before="43" w:after="0" w:line="302" w:lineRule="exact"/>
        <w:ind w:left="42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Cs/>
          <w:sz w:val="24"/>
          <w:szCs w:val="24"/>
        </w:rPr>
        <w:t>Реализация рабочей программы способствует:</w:t>
      </w:r>
    </w:p>
    <w:p w:rsidR="004661A6" w:rsidRPr="00F96E4E" w:rsidRDefault="004661A6" w:rsidP="004661A6">
      <w:pPr>
        <w:numPr>
          <w:ilvl w:val="0"/>
          <w:numId w:val="1"/>
        </w:numPr>
        <w:tabs>
          <w:tab w:val="left" w:pos="542"/>
        </w:tabs>
        <w:suppressAutoHyphens/>
        <w:autoSpaceDE w:val="0"/>
        <w:autoSpaceDN w:val="0"/>
        <w:adjustRightInd w:val="0"/>
        <w:spacing w:after="0" w:line="302" w:lineRule="exact"/>
        <w:ind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са к изучению социальных и гуманитарных дисциплин;</w:t>
      </w:r>
    </w:p>
    <w:p w:rsidR="004661A6" w:rsidRPr="00F96E4E" w:rsidRDefault="004661A6" w:rsidP="004661A6">
      <w:pPr>
        <w:numPr>
          <w:ilvl w:val="0"/>
          <w:numId w:val="1"/>
        </w:numPr>
        <w:tabs>
          <w:tab w:val="left" w:pos="542"/>
        </w:tabs>
        <w:suppressAutoHyphens/>
        <w:autoSpaceDE w:val="0"/>
        <w:autoSpaceDN w:val="0"/>
        <w:adjustRightInd w:val="0"/>
        <w:spacing w:after="0" w:line="302" w:lineRule="exact"/>
        <w:ind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воспитанию общероссийской идентичности, гражданской ответственности, правового са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мосознания, толерантности, уважения к социальным нормам, приверженности к гуманистиче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ским и демократическим ценностям, закрепленным в Конституции РФ;</w:t>
      </w:r>
    </w:p>
    <w:p w:rsidR="004661A6" w:rsidRPr="00F96E4E" w:rsidRDefault="004661A6" w:rsidP="004661A6">
      <w:pPr>
        <w:numPr>
          <w:ilvl w:val="0"/>
          <w:numId w:val="1"/>
        </w:numPr>
        <w:tabs>
          <w:tab w:val="left" w:pos="542"/>
        </w:tabs>
        <w:suppressAutoHyphens/>
        <w:autoSpaceDE w:val="0"/>
        <w:autoSpaceDN w:val="0"/>
        <w:adjustRightInd w:val="0"/>
        <w:spacing w:after="0" w:line="302" w:lineRule="exact"/>
        <w:ind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освоению системы знаний об экономической и иных видах деятельности людей, об общест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ве, его сферах, правовом регулировании общественных отношений, необходимых для взаимо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  <w:proofErr w:type="gramEnd"/>
    </w:p>
    <w:p w:rsidR="004661A6" w:rsidRPr="00F96E4E" w:rsidRDefault="004661A6" w:rsidP="004661A6">
      <w:pPr>
        <w:numPr>
          <w:ilvl w:val="0"/>
          <w:numId w:val="2"/>
        </w:numPr>
        <w:tabs>
          <w:tab w:val="left" w:pos="542"/>
        </w:tabs>
        <w:suppressAutoHyphens/>
        <w:autoSpaceDE w:val="0"/>
        <w:autoSpaceDN w:val="0"/>
        <w:adjustRightInd w:val="0"/>
        <w:spacing w:before="5" w:after="0" w:line="293" w:lineRule="exact"/>
        <w:ind w:firstLine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овладению </w:t>
      </w:r>
      <w:r w:rsidRPr="00F96E4E">
        <w:rPr>
          <w:rFonts w:ascii="Times New Roman" w:eastAsia="Times New Roman" w:hAnsi="Times New Roman" w:cs="Times New Roman"/>
          <w:spacing w:val="-20"/>
          <w:sz w:val="24"/>
          <w:szCs w:val="24"/>
        </w:rPr>
        <w:t>умениями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получать и критически осмысливать социальную информацию, ана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лизировать, систематизировать полученные данные; осваивать способы познавательной, комму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никативной, практической деятельности, необходимой для участия в жизни гражданского обще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ства и государства;</w:t>
      </w:r>
    </w:p>
    <w:p w:rsidR="004661A6" w:rsidRPr="00F96E4E" w:rsidRDefault="004661A6" w:rsidP="004661A6">
      <w:pPr>
        <w:numPr>
          <w:ilvl w:val="0"/>
          <w:numId w:val="2"/>
        </w:numPr>
        <w:tabs>
          <w:tab w:val="left" w:pos="542"/>
        </w:tabs>
        <w:suppressAutoHyphens/>
        <w:autoSpaceDE w:val="0"/>
        <w:autoSpaceDN w:val="0"/>
        <w:adjustRightInd w:val="0"/>
        <w:spacing w:before="5" w:after="0" w:line="293" w:lineRule="exact"/>
        <w:ind w:firstLine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формированию опыта применения полученных знаний и умений для решения типичных за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дач в области социальных отношений; гражданской и общественной деятельности; межличност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ведения, установленными законом; содействия правовыми способами и средствами защите пра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softHyphen/>
        <w:t>вопорядка в обществе.</w:t>
      </w:r>
      <w:proofErr w:type="gramEnd"/>
    </w:p>
    <w:p w:rsidR="004661A6" w:rsidRPr="00F96E4E" w:rsidRDefault="004661A6" w:rsidP="004661A6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4661A6" w:rsidRPr="00F96E4E" w:rsidRDefault="004661A6" w:rsidP="004661A6">
      <w:pPr>
        <w:suppressAutoHyphens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proofErr w:type="gramStart"/>
      <w:r w:rsidRPr="00F96E4E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Учебно - методический</w:t>
      </w:r>
      <w:proofErr w:type="gramEnd"/>
      <w:r w:rsidRPr="00F96E4E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комплект:</w:t>
      </w:r>
    </w:p>
    <w:p w:rsidR="004661A6" w:rsidRPr="00F96E4E" w:rsidRDefault="004661A6" w:rsidP="004661A6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1. Обществознание. 8 класс: учеб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ля общеобразоват. учреждений\ (Л. Н. Боголюбов, Н.И. Городецкая, Л.Ф. Иванова и др.); под  ред. Л. Н. Боголюбова, Н.И. Городецкой; М.: Просвещение, 2010.</w:t>
      </w:r>
    </w:p>
    <w:p w:rsidR="004661A6" w:rsidRPr="00F96E4E" w:rsidRDefault="004661A6" w:rsidP="004661A6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2. Обществознание. Поурочные разработки. 8 класс: пособие для учителей для общеобразоват. учреждений\ (Л. Н. Боголюбов, Н.И. Городецкая, Л.Ф. Иванова и др.); под  ред. Л. Н. Боголюбова. М.: Просвещение, 2010.</w:t>
      </w:r>
    </w:p>
    <w:p w:rsidR="004661A6" w:rsidRPr="00F96E4E" w:rsidRDefault="004661A6" w:rsidP="004661A6">
      <w:pPr>
        <w:suppressAutoHyphens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96E4E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3.Митькин А.С. Рабочая тетрадь по обществознанию: 8 класс: к учебнику под ред. Л.Н.Боголюбова, Н.И.Городецкой «Обществознание. 8 класс»/ А.С.Митькин. – М.: Издательство «Экзамен», 2014</w:t>
      </w:r>
    </w:p>
    <w:p w:rsidR="004661A6" w:rsidRPr="00F96E4E" w:rsidRDefault="004661A6" w:rsidP="004661A6">
      <w:pPr>
        <w:suppressAutoHyphens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F96E4E"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t>4.Контрольно-измерительные материалы. Обществознание: 8 класс/ Сост. А.В.Позднеев. – М.: ВАКО, 2011</w:t>
      </w:r>
    </w:p>
    <w:p w:rsidR="004661A6" w:rsidRPr="00F96E4E" w:rsidRDefault="004661A6" w:rsidP="004661A6">
      <w:pPr>
        <w:suppressAutoHyphens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0B7323" w:rsidRDefault="000B7323"/>
    <w:sectPr w:rsidR="000B7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2733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>
    <w:useFELayout/>
  </w:compat>
  <w:rsids>
    <w:rsidRoot w:val="004661A6"/>
    <w:rsid w:val="000B7323"/>
    <w:rsid w:val="0046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5092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2016-02-08T06:11:00Z</dcterms:created>
  <dcterms:modified xsi:type="dcterms:W3CDTF">2016-02-08T06:11:00Z</dcterms:modified>
</cp:coreProperties>
</file>