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AA0" w:rsidRPr="00F96E4E" w:rsidRDefault="00560AA0" w:rsidP="00560AA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6E4E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обществознанию </w:t>
      </w:r>
    </w:p>
    <w:p w:rsidR="00560AA0" w:rsidRPr="00F96E4E" w:rsidRDefault="00560AA0" w:rsidP="00560AA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6E4E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560AA0" w:rsidRPr="00F96E4E" w:rsidRDefault="00560AA0" w:rsidP="00560AA0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Настоящая рабочая программа по обществознанию (включая Экономику и Право) разработана на основе федерального компонента </w:t>
      </w:r>
      <w:r w:rsidRPr="00F96E4E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г</w:t>
      </w:r>
      <w:r w:rsidRPr="00F96E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осударственного стандарта основного общего образования, </w:t>
      </w:r>
      <w:r w:rsidRPr="00F96E4E">
        <w:rPr>
          <w:rFonts w:ascii="Times New Roman" w:eastAsia="Times New Roman" w:hAnsi="Times New Roman" w:cs="Times New Roman"/>
          <w:sz w:val="24"/>
          <w:szCs w:val="24"/>
        </w:rPr>
        <w:t>программы общеобразовательных учреждений по обществознанию  6-11 классы. Авторы: Л. Н. Боголюбов, Н. И. Городецкая, Л. Ф. Иванова, А. И. Матвеев, Москва «Просвещение», 2009 год.</w:t>
      </w:r>
    </w:p>
    <w:p w:rsidR="00560AA0" w:rsidRPr="00F96E4E" w:rsidRDefault="00560AA0" w:rsidP="00560AA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 xml:space="preserve">На изучение истории в 9 классе отводится 34 часа (1 ч. в неделю). </w:t>
      </w:r>
    </w:p>
    <w:p w:rsidR="00560AA0" w:rsidRPr="00F96E4E" w:rsidRDefault="00560AA0" w:rsidP="00560AA0">
      <w:pPr>
        <w:autoSpaceDE w:val="0"/>
        <w:autoSpaceDN w:val="0"/>
        <w:adjustRightInd w:val="0"/>
        <w:spacing w:before="60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60AA0" w:rsidRPr="00F96E4E" w:rsidRDefault="00560AA0" w:rsidP="00560AA0">
      <w:pPr>
        <w:shd w:val="clear" w:color="auto" w:fill="FFFFFF"/>
        <w:ind w:right="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F96E4E">
        <w:rPr>
          <w:rFonts w:ascii="Times New Roman" w:eastAsia="Times New Roman" w:hAnsi="Times New Roman" w:cs="Times New Roman"/>
          <w:b/>
          <w:bCs/>
          <w:sz w:val="24"/>
          <w:szCs w:val="24"/>
        </w:rPr>
        <w:t>Цель программы</w:t>
      </w:r>
      <w:r w:rsidRPr="00F96E4E">
        <w:rPr>
          <w:rFonts w:ascii="Times New Roman" w:eastAsia="Times New Roman" w:hAnsi="Times New Roman" w:cs="Times New Roman"/>
          <w:bCs/>
          <w:sz w:val="24"/>
          <w:szCs w:val="24"/>
        </w:rPr>
        <w:t xml:space="preserve">:  дать целостное представление об обществе,  в  котором живем, основных сфер общественной жизни, о  </w:t>
      </w:r>
      <w:r w:rsidRPr="00F96E4E">
        <w:rPr>
          <w:rFonts w:ascii="Times New Roman" w:eastAsia="Times New Roman" w:hAnsi="Times New Roman" w:cs="Times New Roman"/>
          <w:sz w:val="24"/>
          <w:szCs w:val="24"/>
        </w:rPr>
        <w:t>процессе вос</w:t>
      </w:r>
      <w:r w:rsidRPr="00F96E4E">
        <w:rPr>
          <w:rFonts w:ascii="Times New Roman" w:eastAsia="Times New Roman" w:hAnsi="Times New Roman" w:cs="Times New Roman"/>
          <w:sz w:val="24"/>
          <w:szCs w:val="24"/>
        </w:rPr>
        <w:softHyphen/>
        <w:t>приятия социальной (в том числе  пра</w:t>
      </w:r>
      <w:r w:rsidRPr="00F96E4E">
        <w:rPr>
          <w:rFonts w:ascii="Times New Roman" w:eastAsia="Times New Roman" w:hAnsi="Times New Roman" w:cs="Times New Roman"/>
          <w:sz w:val="24"/>
          <w:szCs w:val="24"/>
        </w:rPr>
        <w:softHyphen/>
        <w:t>вовой) информации и определения собственной позиции;  правовой культуры, основы политических  знаний, способности к самоопределению и саморе</w:t>
      </w:r>
      <w:r w:rsidRPr="00F96E4E">
        <w:rPr>
          <w:rFonts w:ascii="Times New Roman" w:eastAsia="Times New Roman" w:hAnsi="Times New Roman" w:cs="Times New Roman"/>
          <w:sz w:val="24"/>
          <w:szCs w:val="24"/>
        </w:rPr>
        <w:softHyphen/>
        <w:t>ализации.</w:t>
      </w:r>
    </w:p>
    <w:p w:rsidR="00560AA0" w:rsidRPr="00F96E4E" w:rsidRDefault="00560AA0" w:rsidP="00560AA0">
      <w:pPr>
        <w:shd w:val="clear" w:color="auto" w:fill="FFFFFF"/>
        <w:ind w:right="19" w:firstLine="2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 xml:space="preserve">   Задачи программы:</w:t>
      </w:r>
    </w:p>
    <w:p w:rsidR="00560AA0" w:rsidRPr="00F96E4E" w:rsidRDefault="00560AA0" w:rsidP="00560AA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 xml:space="preserve"> - создание условий для социализации личности;</w:t>
      </w:r>
    </w:p>
    <w:p w:rsidR="00560AA0" w:rsidRPr="00F96E4E" w:rsidRDefault="00560AA0" w:rsidP="00560AA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- формирование научных представлений, которые составляют первоначальные основы нравственной, правовой  и  политической  культуры;</w:t>
      </w:r>
    </w:p>
    <w:p w:rsidR="00560AA0" w:rsidRPr="00F96E4E" w:rsidRDefault="00560AA0" w:rsidP="00560AA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- содействие воспитанию гражданственности учащихся на гуманистические и демократические ценности;</w:t>
      </w:r>
    </w:p>
    <w:p w:rsidR="00560AA0" w:rsidRPr="00F96E4E" w:rsidRDefault="00560AA0" w:rsidP="00560AA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- развитие умений ориентироваться в потоке разнообразной информации и типичных жизненных ситуациях;</w:t>
      </w:r>
    </w:p>
    <w:p w:rsidR="00560AA0" w:rsidRPr="00F96E4E" w:rsidRDefault="00560AA0" w:rsidP="00560AA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- развитие личности в ответственный период социального взросления, её познавательных интересов, критического мышления в процессе восприятия социальной (в том числе и правовой) информации и определения собственной позиции; развитие нравственной и правовой культуры, экономического образа мышления, способности к самоопределению и самореализации;</w:t>
      </w:r>
    </w:p>
    <w:p w:rsidR="00560AA0" w:rsidRPr="00F96E4E" w:rsidRDefault="00560AA0" w:rsidP="00560AA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- воспитание общероссийской идентичности, гражданской ответственности, уважения к социальным нормам; приверженности гуманистическим и демократическим ценностям, закрепленным в Конституции Российской Федерации;</w:t>
      </w:r>
    </w:p>
    <w:p w:rsidR="00560AA0" w:rsidRPr="00F96E4E" w:rsidRDefault="00560AA0" w:rsidP="00560AA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- освоение на уровне функциональной грамотности системы знаний, необходимых для социальной адаптации в обществе; основных социальных ролях; позитивно оцениваемых обществом качествах личности, позволяющих успешно взаимодействовать в социальной среде; сферах человеческой деятельности; способах регулирования общественных отношений; механизмах реализации и защиты прав человека и гражданина;</w:t>
      </w:r>
    </w:p>
    <w:p w:rsidR="00560AA0" w:rsidRPr="00F96E4E" w:rsidRDefault="00560AA0" w:rsidP="00560AA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- овладение умениями познавательной, коммуникативной, практической деятельности в основных социальных ролях, характерных для подросткового возраста;</w:t>
      </w:r>
    </w:p>
    <w:p w:rsidR="00560AA0" w:rsidRPr="00F96E4E" w:rsidRDefault="00560AA0" w:rsidP="00560AA0">
      <w:pPr>
        <w:shd w:val="clear" w:color="auto" w:fill="FFFFFF"/>
        <w:ind w:right="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lastRenderedPageBreak/>
        <w:t>- формирование опыта применения полученных знаний для решений типичных задач в области гражданско-общественной деятельности; в межличностных отношениях.</w:t>
      </w:r>
    </w:p>
    <w:p w:rsidR="00560AA0" w:rsidRPr="00F96E4E" w:rsidRDefault="00560AA0" w:rsidP="00560AA0">
      <w:pPr>
        <w:shd w:val="clear" w:color="auto" w:fill="FFFFFF"/>
        <w:ind w:right="5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0AA0" w:rsidRPr="00F96E4E" w:rsidRDefault="00560AA0" w:rsidP="00560AA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Основные требования к уровню подготовки</w:t>
      </w:r>
    </w:p>
    <w:p w:rsidR="00560AA0" w:rsidRPr="00F96E4E" w:rsidRDefault="00560AA0" w:rsidP="00560AA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 xml:space="preserve">   В результате изучения курса обществознания  обучающиеся  должны</w:t>
      </w:r>
    </w:p>
    <w:p w:rsidR="00560AA0" w:rsidRPr="00F96E4E" w:rsidRDefault="00560AA0" w:rsidP="00560AA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знать/понимать:</w:t>
      </w:r>
    </w:p>
    <w:p w:rsidR="00560AA0" w:rsidRPr="00F96E4E" w:rsidRDefault="00560AA0" w:rsidP="00560AA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r w:rsidRPr="00F96E4E">
        <w:rPr>
          <w:rFonts w:ascii="Times New Roman" w:eastAsia="Times New Roman" w:hAnsi="Times New Roman" w:cs="Times New Roman"/>
          <w:sz w:val="24"/>
          <w:szCs w:val="24"/>
        </w:rPr>
        <w:t>основные обществоведческие термины, т.е. распознавать их в различном контексте и правильно использовать в устной и письменной речи;</w:t>
      </w:r>
    </w:p>
    <w:p w:rsidR="00560AA0" w:rsidRPr="00F96E4E" w:rsidRDefault="00560AA0" w:rsidP="00560AA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 xml:space="preserve">- Конституция РФ </w:t>
      </w:r>
      <w:proofErr w:type="gramStart"/>
      <w:r w:rsidRPr="00F96E4E">
        <w:rPr>
          <w:rFonts w:ascii="Times New Roman" w:eastAsia="Times New Roman" w:hAnsi="Times New Roman" w:cs="Times New Roman"/>
          <w:sz w:val="24"/>
          <w:szCs w:val="24"/>
        </w:rPr>
        <w:t>–о</w:t>
      </w:r>
      <w:proofErr w:type="gramEnd"/>
      <w:r w:rsidRPr="00F96E4E">
        <w:rPr>
          <w:rFonts w:ascii="Times New Roman" w:eastAsia="Times New Roman" w:hAnsi="Times New Roman" w:cs="Times New Roman"/>
          <w:sz w:val="24"/>
          <w:szCs w:val="24"/>
        </w:rPr>
        <w:t>сновной закон страны;</w:t>
      </w:r>
    </w:p>
    <w:p w:rsidR="00560AA0" w:rsidRPr="00F96E4E" w:rsidRDefault="00560AA0" w:rsidP="00560AA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- основные положения разделов курса – «Политика», «Право»;</w:t>
      </w:r>
    </w:p>
    <w:p w:rsidR="00560AA0" w:rsidRPr="00F96E4E" w:rsidRDefault="00560AA0" w:rsidP="00560AA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- разъяснять смысл высказываний по основным разделам.</w:t>
      </w:r>
    </w:p>
    <w:p w:rsidR="00560AA0" w:rsidRPr="00F96E4E" w:rsidRDefault="00560AA0" w:rsidP="00560AA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уметь:</w:t>
      </w:r>
    </w:p>
    <w:p w:rsidR="00560AA0" w:rsidRPr="00F96E4E" w:rsidRDefault="00560AA0" w:rsidP="00560AA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- описывать основные социальные объекты, выделяя их существенные признаки; человека как социально-деятельное существо; основные социальные роли;</w:t>
      </w:r>
    </w:p>
    <w:p w:rsidR="00560AA0" w:rsidRPr="00F96E4E" w:rsidRDefault="00560AA0" w:rsidP="00560AA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- сравнивать социальные объекты, суждения об обществе и человеке, выделять их общие черты и различия;</w:t>
      </w:r>
    </w:p>
    <w:p w:rsidR="00560AA0" w:rsidRPr="00F96E4E" w:rsidRDefault="00560AA0" w:rsidP="00560AA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- решать в рамках изученного материала познавательные и практические задачи, отражающие типичные ситуации в различных сферах деятельности человека;</w:t>
      </w:r>
    </w:p>
    <w:p w:rsidR="00560AA0" w:rsidRPr="00F96E4E" w:rsidRDefault="00560AA0" w:rsidP="00560AA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 xml:space="preserve">- осуществлять поиск социальной информации по заданной теме, используя различные носители (СМИ, учебный текст и т.д.); </w:t>
      </w:r>
    </w:p>
    <w:p w:rsidR="00560AA0" w:rsidRPr="00F96E4E" w:rsidRDefault="00560AA0" w:rsidP="00560AA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-различать в социальной информации факты и мнения;</w:t>
      </w:r>
    </w:p>
    <w:p w:rsidR="00560AA0" w:rsidRPr="00F96E4E" w:rsidRDefault="00560AA0" w:rsidP="00560AA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- объяснять, почему Конституцию называют законом высшей юридической силы;</w:t>
      </w:r>
    </w:p>
    <w:p w:rsidR="00560AA0" w:rsidRPr="00F96E4E" w:rsidRDefault="00560AA0" w:rsidP="00560AA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- характеризовать смысл основных понятий по курсу;</w:t>
      </w:r>
    </w:p>
    <w:p w:rsidR="00560AA0" w:rsidRPr="00F96E4E" w:rsidRDefault="00560AA0" w:rsidP="00560AA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- анализировать текст Конституции и других  нормативных актов.</w:t>
      </w:r>
    </w:p>
    <w:p w:rsidR="00560AA0" w:rsidRPr="00F96E4E" w:rsidRDefault="00560AA0" w:rsidP="00560AA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 xml:space="preserve">- давать оценку изученных социальных объектов и процессов, т.е. высказывать суждения об их ценности, уровне или назначении. </w:t>
      </w:r>
    </w:p>
    <w:p w:rsidR="00560AA0" w:rsidRPr="00F96E4E" w:rsidRDefault="00560AA0" w:rsidP="00560AA0">
      <w:pPr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Учебно-методический комплект:</w:t>
      </w:r>
    </w:p>
    <w:p w:rsidR="00560AA0" w:rsidRPr="00F96E4E" w:rsidRDefault="00560AA0" w:rsidP="00560AA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1</w:t>
      </w:r>
      <w:r w:rsidRPr="00F96E4E">
        <w:rPr>
          <w:rFonts w:ascii="Times New Roman" w:eastAsia="Times New Roman" w:hAnsi="Times New Roman" w:cs="Times New Roman"/>
          <w:sz w:val="24"/>
          <w:szCs w:val="24"/>
        </w:rPr>
        <w:t>. Обществознание. 9 класс: учеб</w:t>
      </w:r>
      <w:proofErr w:type="gramStart"/>
      <w:r w:rsidRPr="00F96E4E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F96E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F96E4E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gramEnd"/>
      <w:r w:rsidRPr="00F96E4E">
        <w:rPr>
          <w:rFonts w:ascii="Times New Roman" w:eastAsia="Times New Roman" w:hAnsi="Times New Roman" w:cs="Times New Roman"/>
          <w:sz w:val="24"/>
          <w:szCs w:val="24"/>
        </w:rPr>
        <w:t xml:space="preserve">ля </w:t>
      </w:r>
      <w:proofErr w:type="spellStart"/>
      <w:r w:rsidRPr="00F96E4E">
        <w:rPr>
          <w:rFonts w:ascii="Times New Roman" w:eastAsia="Times New Roman" w:hAnsi="Times New Roman" w:cs="Times New Roman"/>
          <w:sz w:val="24"/>
          <w:szCs w:val="24"/>
        </w:rPr>
        <w:t>общеобразоват</w:t>
      </w:r>
      <w:proofErr w:type="spellEnd"/>
      <w:r w:rsidRPr="00F96E4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F96E4E">
        <w:rPr>
          <w:rFonts w:ascii="Times New Roman" w:eastAsia="Times New Roman" w:hAnsi="Times New Roman" w:cs="Times New Roman"/>
          <w:sz w:val="24"/>
          <w:szCs w:val="24"/>
        </w:rPr>
        <w:t>учреждений\</w:t>
      </w:r>
      <w:proofErr w:type="spellEnd"/>
      <w:r w:rsidRPr="00F96E4E">
        <w:rPr>
          <w:rFonts w:ascii="Times New Roman" w:eastAsia="Times New Roman" w:hAnsi="Times New Roman" w:cs="Times New Roman"/>
          <w:sz w:val="24"/>
          <w:szCs w:val="24"/>
        </w:rPr>
        <w:t xml:space="preserve"> (Л. Н. Боголюбов, Н.И. Городецкая, Л.Ф. Иванова и др.); под  ред. Л. Н. Боголюбова, Н.И. Городецкой; М.: Просвещение, 2010.</w:t>
      </w:r>
    </w:p>
    <w:p w:rsidR="00560AA0" w:rsidRPr="00F96E4E" w:rsidRDefault="00560AA0" w:rsidP="00560AA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2</w:t>
      </w:r>
      <w:r w:rsidRPr="00F96E4E">
        <w:rPr>
          <w:rFonts w:ascii="Times New Roman" w:eastAsia="Times New Roman" w:hAnsi="Times New Roman" w:cs="Times New Roman"/>
          <w:sz w:val="24"/>
          <w:szCs w:val="24"/>
        </w:rPr>
        <w:t xml:space="preserve">. Обществознание. 5-11 классы: развернутое тематическое планирование по программе Л.Н.Боголюбова/ авт.-сост. </w:t>
      </w:r>
      <w:proofErr w:type="spellStart"/>
      <w:r w:rsidRPr="00F96E4E">
        <w:rPr>
          <w:rFonts w:ascii="Times New Roman" w:eastAsia="Times New Roman" w:hAnsi="Times New Roman" w:cs="Times New Roman"/>
          <w:sz w:val="24"/>
          <w:szCs w:val="24"/>
        </w:rPr>
        <w:t>С.Н.Степанько</w:t>
      </w:r>
      <w:proofErr w:type="spellEnd"/>
      <w:r w:rsidRPr="00F96E4E">
        <w:rPr>
          <w:rFonts w:ascii="Times New Roman" w:eastAsia="Times New Roman" w:hAnsi="Times New Roman" w:cs="Times New Roman"/>
          <w:sz w:val="24"/>
          <w:szCs w:val="24"/>
        </w:rPr>
        <w:t>. – Волгоград: Учитель, 2010</w:t>
      </w:r>
    </w:p>
    <w:p w:rsidR="00560AA0" w:rsidRPr="00F96E4E" w:rsidRDefault="00560AA0" w:rsidP="00560AA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lastRenderedPageBreak/>
        <w:t>3</w:t>
      </w:r>
      <w:r w:rsidRPr="00F96E4E">
        <w:rPr>
          <w:rFonts w:ascii="Times New Roman" w:eastAsia="Times New Roman" w:hAnsi="Times New Roman" w:cs="Times New Roman"/>
          <w:sz w:val="24"/>
          <w:szCs w:val="24"/>
        </w:rPr>
        <w:t xml:space="preserve">. Обществознание. 9 класс: система уроков по учебнику под ред. Л.Н.Боголюбова, А.И.Матвеева/авт.-сост. </w:t>
      </w:r>
      <w:proofErr w:type="spellStart"/>
      <w:r w:rsidRPr="00F96E4E">
        <w:rPr>
          <w:rFonts w:ascii="Times New Roman" w:eastAsia="Times New Roman" w:hAnsi="Times New Roman" w:cs="Times New Roman"/>
          <w:sz w:val="24"/>
          <w:szCs w:val="24"/>
        </w:rPr>
        <w:t>И.Ю.Буйволова</w:t>
      </w:r>
      <w:proofErr w:type="gramStart"/>
      <w:r w:rsidRPr="00F96E4E">
        <w:rPr>
          <w:rFonts w:ascii="Times New Roman" w:eastAsia="Times New Roman" w:hAnsi="Times New Roman" w:cs="Times New Roman"/>
          <w:sz w:val="24"/>
          <w:szCs w:val="24"/>
        </w:rPr>
        <w:t>.-</w:t>
      </w:r>
      <w:proofErr w:type="gramEnd"/>
      <w:r w:rsidRPr="00F96E4E">
        <w:rPr>
          <w:rFonts w:ascii="Times New Roman" w:eastAsia="Times New Roman" w:hAnsi="Times New Roman" w:cs="Times New Roman"/>
          <w:sz w:val="24"/>
          <w:szCs w:val="24"/>
        </w:rPr>
        <w:t>Волгоград</w:t>
      </w:r>
      <w:proofErr w:type="spellEnd"/>
      <w:r w:rsidRPr="00F96E4E">
        <w:rPr>
          <w:rFonts w:ascii="Times New Roman" w:eastAsia="Times New Roman" w:hAnsi="Times New Roman" w:cs="Times New Roman"/>
          <w:sz w:val="24"/>
          <w:szCs w:val="24"/>
        </w:rPr>
        <w:t>: Учитель, 2013.</w:t>
      </w:r>
    </w:p>
    <w:p w:rsidR="008F1CB3" w:rsidRDefault="008F1CB3"/>
    <w:sectPr w:rsidR="008F1C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560AA0"/>
    <w:rsid w:val="00560AA0"/>
    <w:rsid w:val="008F1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635</Words>
  <Characters>3624</Characters>
  <Application>Microsoft Office Word</Application>
  <DocSecurity>0</DocSecurity>
  <Lines>30</Lines>
  <Paragraphs>8</Paragraphs>
  <ScaleCrop>false</ScaleCrop>
  <Company>Reanimator Extreme Edition</Company>
  <LinksUpToDate>false</LinksUpToDate>
  <CharactersWithSpaces>4251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2016-02-08T06:12:00Z</dcterms:created>
  <dcterms:modified xsi:type="dcterms:W3CDTF">2016-02-08T06:12:00Z</dcterms:modified>
</cp:coreProperties>
</file>