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76" w:rsidRPr="00F96E4E" w:rsidRDefault="00CF4276" w:rsidP="00CF4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4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истории 10 класс  </w:t>
      </w:r>
    </w:p>
    <w:p w:rsidR="00CF4276" w:rsidRPr="00F96E4E" w:rsidRDefault="00CF4276" w:rsidP="00CF42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Планирование составлено на основе программы курса «Россия и мир. Древность. Средневековье. Новое время».</w:t>
      </w:r>
    </w:p>
    <w:p w:rsidR="00CF4276" w:rsidRPr="00F96E4E" w:rsidRDefault="00CF4276" w:rsidP="00CF42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Авторы: А.А.Данилов, Л.Г.Косулина, М.Ю.Брандт. Программы общеобразовательных учреждений. История. 6-11 классы. М.: Просвещение, 2008.</w:t>
      </w:r>
    </w:p>
    <w:p w:rsidR="00CF4276" w:rsidRPr="00F96E4E" w:rsidRDefault="00CF4276" w:rsidP="00CF42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Учебник: А.А.Данилов, Л.Г.Косулина, М.Ю.Брандт. «Россия и мир. Древность. Средневековье. Новое время».10 класс, 2006.</w:t>
      </w:r>
    </w:p>
    <w:p w:rsidR="00CF4276" w:rsidRPr="00F96E4E" w:rsidRDefault="00CF4276" w:rsidP="00CF42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На изучение истории в 10 классе отводится 68 часов, т. е. 2 часа в неделю.</w:t>
      </w:r>
    </w:p>
    <w:p w:rsidR="00CF4276" w:rsidRPr="00F96E4E" w:rsidRDefault="00CF4276" w:rsidP="00CF42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276" w:rsidRPr="00F96E4E" w:rsidRDefault="00CF4276" w:rsidP="00CF427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/>
          <w:sz w:val="24"/>
          <w:szCs w:val="24"/>
        </w:rPr>
        <w:t>Цели и задачи:</w:t>
      </w:r>
    </w:p>
    <w:p w:rsidR="00CF4276" w:rsidRPr="00F96E4E" w:rsidRDefault="00CF4276" w:rsidP="00CF427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- Воспитание гражданственности, национальной идентичности, развитие мировоззренческих убеждений уч-ся на основе осмысления ими  исторически сложившихся культурных, религиозных, </w:t>
      </w:r>
      <w:proofErr w:type="spellStart"/>
      <w:r w:rsidRPr="00F96E4E">
        <w:rPr>
          <w:rFonts w:ascii="Times New Roman" w:eastAsia="Times New Roman" w:hAnsi="Times New Roman" w:cs="Times New Roman"/>
          <w:sz w:val="24"/>
          <w:szCs w:val="24"/>
        </w:rPr>
        <w:t>этнонациональных</w:t>
      </w:r>
      <w:proofErr w:type="spellEnd"/>
      <w:r w:rsidRPr="00F96E4E">
        <w:rPr>
          <w:rFonts w:ascii="Times New Roman" w:eastAsia="Times New Roman" w:hAnsi="Times New Roman" w:cs="Times New Roman"/>
          <w:sz w:val="24"/>
          <w:szCs w:val="24"/>
        </w:rPr>
        <w:t xml:space="preserve"> традиций, нравственных и социальных установок, идеологических доктрин;</w:t>
      </w:r>
    </w:p>
    <w:p w:rsidR="00CF4276" w:rsidRPr="00F96E4E" w:rsidRDefault="00CF4276" w:rsidP="00CF42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реальности;</w:t>
      </w:r>
    </w:p>
    <w:p w:rsidR="00CF4276" w:rsidRPr="00F96E4E" w:rsidRDefault="00CF4276" w:rsidP="00CF427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CF4276" w:rsidRPr="00F96E4E" w:rsidRDefault="00CF4276" w:rsidP="00CF427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Овладение умениями и навыками поиска, систематизации и комплексного анализа исторической информации;</w:t>
      </w:r>
    </w:p>
    <w:p w:rsidR="00CF4276" w:rsidRPr="00F96E4E" w:rsidRDefault="00CF4276" w:rsidP="00CF427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- 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  <w:r w:rsidRPr="00F96E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CF4276" w:rsidRPr="00F96E4E" w:rsidRDefault="00CF4276" w:rsidP="00CF4276">
      <w:pPr>
        <w:pStyle w:val="2"/>
        <w:spacing w:before="0" w:line="276" w:lineRule="auto"/>
        <w:jc w:val="center"/>
        <w:rPr>
          <w:rFonts w:ascii="Times New Roman" w:hAnsi="Times New Roman"/>
          <w:iCs/>
          <w:color w:val="262626"/>
          <w:sz w:val="24"/>
          <w:szCs w:val="24"/>
        </w:rPr>
      </w:pPr>
      <w:r w:rsidRPr="00F96E4E">
        <w:rPr>
          <w:rFonts w:ascii="Times New Roman" w:hAnsi="Times New Roman"/>
          <w:iCs/>
          <w:color w:val="262626"/>
          <w:sz w:val="24"/>
          <w:szCs w:val="24"/>
        </w:rPr>
        <w:t>Требования к уровню подготовки</w:t>
      </w:r>
    </w:p>
    <w:p w:rsidR="00CF4276" w:rsidRPr="00F96E4E" w:rsidRDefault="00CF4276" w:rsidP="00CF427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iCs/>
          <w:sz w:val="24"/>
          <w:szCs w:val="24"/>
        </w:rPr>
        <w:t>основные факты, процессы и явления, позволяющие понимать целостность и системность отечественной и всемирной истории;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iCs/>
          <w:sz w:val="24"/>
          <w:szCs w:val="24"/>
        </w:rPr>
        <w:t>периодизацию всемирной и отечественной истории, пространственные и временные рамки изучаемых исторических событий;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iCs/>
          <w:sz w:val="24"/>
          <w:szCs w:val="24"/>
        </w:rPr>
        <w:t>современные версии и трактовки важнейших проблем отечественной и всемирной истории;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iCs/>
          <w:sz w:val="24"/>
          <w:szCs w:val="24"/>
        </w:rPr>
        <w:t>историческую обусловленность современных общественных процессов;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iCs/>
          <w:sz w:val="24"/>
          <w:szCs w:val="24"/>
        </w:rPr>
        <w:t>особенности исторического пути России, ее роль в мировом сообществе;</w:t>
      </w:r>
    </w:p>
    <w:p w:rsidR="00CF4276" w:rsidRPr="00F96E4E" w:rsidRDefault="00CF4276" w:rsidP="00CF427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lastRenderedPageBreak/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различать в исторической информации факты и мнения, исторические сюжеты и исторические объяснения;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между явлениями и на этой основе реконструировать образ исторического прошлого;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представлять результаты изучения исторического материала в формах конспекта, реферата, исторического сочинения, рецензии;</w:t>
      </w:r>
    </w:p>
    <w:p w:rsidR="00CF4276" w:rsidRPr="00CF4276" w:rsidRDefault="00CF4276" w:rsidP="00CF4276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4276">
        <w:rPr>
          <w:rFonts w:ascii="Times New Roman" w:eastAsia="Times New Roman" w:hAnsi="Times New Roman" w:cs="Times New Roman"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определять собственную позицию по отношению к явлениям современной жизни, опираясь на свое представление об их исторической обусловленности;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критически оценивать получаемую извне социальную информацию, используя навыки исторического анализа;</w:t>
      </w:r>
    </w:p>
    <w:p w:rsidR="00CF4276" w:rsidRPr="00F96E4E" w:rsidRDefault="00CF4276" w:rsidP="00CF4276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уметь соотносить свои действия и поступки окружающих с историческими формами социального поведения;</w:t>
      </w:r>
    </w:p>
    <w:p w:rsidR="00CF4276" w:rsidRPr="00F96E4E" w:rsidRDefault="00CF4276" w:rsidP="00CF4276">
      <w:pPr>
        <w:rPr>
          <w:rFonts w:ascii="Times New Roman" w:eastAsia="Times New Roman" w:hAnsi="Times New Roman" w:cs="Times New Roman"/>
          <w:sz w:val="24"/>
          <w:szCs w:val="24"/>
        </w:rPr>
      </w:pPr>
      <w:r w:rsidRPr="00F96E4E">
        <w:rPr>
          <w:rFonts w:ascii="Times New Roman" w:eastAsia="Times New Roman" w:hAnsi="Times New Roman" w:cs="Times New Roman"/>
          <w:sz w:val="24"/>
          <w:szCs w:val="24"/>
        </w:rPr>
        <w:t>осознавать себя как представителя исторически сложившегося гражданского, этнокультурного, конфессионального сообщества, гражданина России</w:t>
      </w:r>
    </w:p>
    <w:p w:rsidR="00602221" w:rsidRDefault="00602221"/>
    <w:sectPr w:rsidR="00602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CF4276"/>
    <w:rsid w:val="00602221"/>
    <w:rsid w:val="00CF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4276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F4276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2016-02-08T06:17:00Z</dcterms:created>
  <dcterms:modified xsi:type="dcterms:W3CDTF">2016-02-08T06:18:00Z</dcterms:modified>
</cp:coreProperties>
</file>