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05" w:rsidRPr="00C21C05" w:rsidRDefault="00C21C05" w:rsidP="00C21C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C05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C21C05" w:rsidRPr="00C21C05" w:rsidRDefault="00C21C05" w:rsidP="00C21C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C05">
        <w:rPr>
          <w:rFonts w:ascii="Times New Roman" w:hAnsi="Times New Roman" w:cs="Times New Roman"/>
          <w:b/>
          <w:sz w:val="24"/>
          <w:szCs w:val="24"/>
        </w:rPr>
        <w:t>оперативно – профилактической акции «Дети России»,</w:t>
      </w:r>
    </w:p>
    <w:p w:rsidR="00C21C05" w:rsidRPr="00C21C05" w:rsidRDefault="00C21C05" w:rsidP="00C21C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C05">
        <w:rPr>
          <w:rFonts w:ascii="Times New Roman" w:hAnsi="Times New Roman" w:cs="Times New Roman"/>
          <w:b/>
          <w:sz w:val="24"/>
          <w:szCs w:val="24"/>
        </w:rPr>
        <w:t>направленной на предупреждение распространения наркомании</w:t>
      </w:r>
    </w:p>
    <w:p w:rsidR="00C21C05" w:rsidRPr="00C21C05" w:rsidRDefault="00C21C05" w:rsidP="00C21C0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C05">
        <w:rPr>
          <w:rFonts w:ascii="Times New Roman" w:hAnsi="Times New Roman" w:cs="Times New Roman"/>
          <w:b/>
          <w:sz w:val="24"/>
          <w:szCs w:val="24"/>
        </w:rPr>
        <w:t>среди несовершеннолетних по МБОУСОШ с. Новые Татышлы</w:t>
      </w:r>
    </w:p>
    <w:p w:rsidR="00C21C05" w:rsidRDefault="00C21C05" w:rsidP="00C21C0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1C05" w:rsidRPr="00C21C05" w:rsidRDefault="00C21C05" w:rsidP="00C21C05">
      <w:pPr>
        <w:pStyle w:val="a4"/>
        <w:jc w:val="center"/>
      </w:pPr>
    </w:p>
    <w:tbl>
      <w:tblPr>
        <w:tblStyle w:val="a3"/>
        <w:tblW w:w="0" w:type="auto"/>
        <w:tblInd w:w="472" w:type="dxa"/>
        <w:tblLook w:val="04A0" w:firstRow="1" w:lastRow="0" w:firstColumn="1" w:lastColumn="0" w:noHBand="0" w:noVBand="1"/>
      </w:tblPr>
      <w:tblGrid>
        <w:gridCol w:w="458"/>
        <w:gridCol w:w="2551"/>
        <w:gridCol w:w="1746"/>
        <w:gridCol w:w="1089"/>
        <w:gridCol w:w="2693"/>
      </w:tblGrid>
      <w:tr w:rsidR="00C21C05" w:rsidRPr="00C21C05" w:rsidTr="00C21C05">
        <w:trPr>
          <w:trHeight w:val="698"/>
        </w:trPr>
        <w:tc>
          <w:tcPr>
            <w:tcW w:w="236" w:type="dxa"/>
          </w:tcPr>
          <w:p w:rsidR="00C21C05" w:rsidRPr="00C21C05" w:rsidRDefault="00C21C05" w:rsidP="00C21C0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C21C05" w:rsidRPr="00C21C05" w:rsidRDefault="00C21C05" w:rsidP="00C21C0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C05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  мероприятий</w:t>
            </w:r>
          </w:p>
        </w:tc>
        <w:tc>
          <w:tcPr>
            <w:tcW w:w="1746" w:type="dxa"/>
          </w:tcPr>
          <w:p w:rsidR="00C21C05" w:rsidRPr="00C21C05" w:rsidRDefault="00C21C05" w:rsidP="00C21C0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C05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089" w:type="dxa"/>
          </w:tcPr>
          <w:p w:rsidR="00C21C05" w:rsidRPr="00C21C05" w:rsidRDefault="00C21C05" w:rsidP="00C21C0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C0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693" w:type="dxa"/>
          </w:tcPr>
          <w:p w:rsidR="00C21C05" w:rsidRPr="00C21C05" w:rsidRDefault="00C21C05" w:rsidP="00C21C0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C0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21C05" w:rsidRPr="00C21C05" w:rsidTr="00C21C05">
        <w:tc>
          <w:tcPr>
            <w:tcW w:w="236" w:type="dxa"/>
          </w:tcPr>
          <w:p w:rsidR="00C21C05" w:rsidRPr="00C21C05" w:rsidRDefault="00C21C05" w:rsidP="00C21C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C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21C05" w:rsidRPr="00C21C05" w:rsidRDefault="00C21C05" w:rsidP="00C21C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C05">
              <w:rPr>
                <w:rFonts w:ascii="Times New Roman" w:hAnsi="Times New Roman" w:cs="Times New Roman"/>
                <w:sz w:val="24"/>
                <w:szCs w:val="24"/>
              </w:rPr>
              <w:t>Умей сказать: «НЕТ!»</w:t>
            </w:r>
          </w:p>
        </w:tc>
        <w:tc>
          <w:tcPr>
            <w:tcW w:w="1746" w:type="dxa"/>
          </w:tcPr>
          <w:p w:rsidR="00C21C05" w:rsidRPr="00C21C05" w:rsidRDefault="00C21C05" w:rsidP="00C21C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C05">
              <w:rPr>
                <w:rFonts w:ascii="Times New Roman" w:hAnsi="Times New Roman" w:cs="Times New Roman"/>
                <w:sz w:val="24"/>
                <w:szCs w:val="24"/>
              </w:rPr>
              <w:t>Деловой практикум с элементами тренинга</w:t>
            </w:r>
          </w:p>
        </w:tc>
        <w:tc>
          <w:tcPr>
            <w:tcW w:w="1089" w:type="dxa"/>
          </w:tcPr>
          <w:p w:rsidR="00C21C05" w:rsidRPr="00C21C05" w:rsidRDefault="00C21C05" w:rsidP="00C21C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C05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693" w:type="dxa"/>
          </w:tcPr>
          <w:p w:rsidR="00C21C05" w:rsidRPr="00C21C05" w:rsidRDefault="00C21C05" w:rsidP="00C21C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C05">
              <w:rPr>
                <w:rFonts w:ascii="Times New Roman" w:hAnsi="Times New Roman" w:cs="Times New Roman"/>
                <w:sz w:val="24"/>
                <w:szCs w:val="24"/>
              </w:rPr>
              <w:t>Шакирова А.С.</w:t>
            </w:r>
          </w:p>
        </w:tc>
      </w:tr>
      <w:tr w:rsidR="00C21C05" w:rsidRPr="00C21C05" w:rsidTr="00C21C05">
        <w:trPr>
          <w:trHeight w:val="855"/>
        </w:trPr>
        <w:tc>
          <w:tcPr>
            <w:tcW w:w="236" w:type="dxa"/>
          </w:tcPr>
          <w:p w:rsidR="00C21C05" w:rsidRPr="00C21C05" w:rsidRDefault="00C21C05" w:rsidP="00C21C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C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21C05" w:rsidRPr="00C21C05" w:rsidRDefault="00C21C05" w:rsidP="00C21C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C05">
              <w:rPr>
                <w:rFonts w:ascii="Times New Roman" w:hAnsi="Times New Roman" w:cs="Times New Roman"/>
                <w:sz w:val="24"/>
                <w:szCs w:val="24"/>
              </w:rPr>
              <w:t xml:space="preserve">Мы – </w:t>
            </w:r>
            <w:proofErr w:type="gramStart"/>
            <w:r w:rsidRPr="00C21C05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proofErr w:type="gramEnd"/>
            <w:r w:rsidRPr="00C21C0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746" w:type="dxa"/>
          </w:tcPr>
          <w:p w:rsidR="00C21C05" w:rsidRPr="00C21C05" w:rsidRDefault="00C21C05" w:rsidP="00C21C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C05">
              <w:rPr>
                <w:rFonts w:ascii="Times New Roman" w:hAnsi="Times New Roman" w:cs="Times New Roman"/>
                <w:sz w:val="24"/>
                <w:szCs w:val="24"/>
              </w:rPr>
              <w:t xml:space="preserve">Беседа Конкурс рисунков </w:t>
            </w:r>
          </w:p>
        </w:tc>
        <w:tc>
          <w:tcPr>
            <w:tcW w:w="1089" w:type="dxa"/>
          </w:tcPr>
          <w:p w:rsidR="00C21C05" w:rsidRPr="00C21C05" w:rsidRDefault="00C21C05" w:rsidP="00C21C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C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C21C05" w:rsidRPr="00C21C05" w:rsidRDefault="00C21C05" w:rsidP="00C21C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C05">
              <w:rPr>
                <w:rFonts w:ascii="Times New Roman" w:hAnsi="Times New Roman" w:cs="Times New Roman"/>
                <w:sz w:val="24"/>
                <w:szCs w:val="24"/>
              </w:rPr>
              <w:t>Латипова</w:t>
            </w:r>
            <w:proofErr w:type="spellEnd"/>
            <w:r w:rsidRPr="00C21C05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C21C05" w:rsidRPr="00C21C05" w:rsidTr="00C21C05">
        <w:tc>
          <w:tcPr>
            <w:tcW w:w="236" w:type="dxa"/>
          </w:tcPr>
          <w:p w:rsidR="00C21C05" w:rsidRPr="00C21C05" w:rsidRDefault="00C21C05" w:rsidP="00C21C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C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21C05" w:rsidRPr="00C21C05" w:rsidRDefault="00C21C05" w:rsidP="00C21C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C05">
              <w:rPr>
                <w:rFonts w:ascii="Times New Roman" w:hAnsi="Times New Roman" w:cs="Times New Roman"/>
                <w:sz w:val="24"/>
                <w:szCs w:val="24"/>
              </w:rPr>
              <w:t>Не ломай судьбу свою</w:t>
            </w:r>
          </w:p>
        </w:tc>
        <w:tc>
          <w:tcPr>
            <w:tcW w:w="1746" w:type="dxa"/>
          </w:tcPr>
          <w:p w:rsidR="00C21C05" w:rsidRPr="00C21C05" w:rsidRDefault="00C21C05" w:rsidP="00C21C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C0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089" w:type="dxa"/>
          </w:tcPr>
          <w:p w:rsidR="00C21C05" w:rsidRPr="00C21C05" w:rsidRDefault="00C21C05" w:rsidP="00C21C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C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C21C05" w:rsidRPr="00C21C05" w:rsidRDefault="00C21C05" w:rsidP="00C21C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C05">
              <w:rPr>
                <w:rFonts w:ascii="Times New Roman" w:hAnsi="Times New Roman" w:cs="Times New Roman"/>
                <w:sz w:val="24"/>
                <w:szCs w:val="24"/>
              </w:rPr>
              <w:t>Рахимова Ф.Г.</w:t>
            </w:r>
          </w:p>
        </w:tc>
      </w:tr>
      <w:tr w:rsidR="00C21C05" w:rsidRPr="00C21C05" w:rsidTr="00C21C05">
        <w:tc>
          <w:tcPr>
            <w:tcW w:w="236" w:type="dxa"/>
          </w:tcPr>
          <w:p w:rsidR="00C21C05" w:rsidRPr="00C21C05" w:rsidRDefault="00C21C05" w:rsidP="00C21C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C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21C05" w:rsidRPr="00C21C05" w:rsidRDefault="00C21C05" w:rsidP="00C21C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C05">
              <w:rPr>
                <w:rFonts w:ascii="Times New Roman" w:hAnsi="Times New Roman" w:cs="Times New Roman"/>
                <w:sz w:val="24"/>
                <w:szCs w:val="24"/>
              </w:rPr>
              <w:t>Если друг оказался вдруг…</w:t>
            </w:r>
          </w:p>
        </w:tc>
        <w:tc>
          <w:tcPr>
            <w:tcW w:w="1746" w:type="dxa"/>
          </w:tcPr>
          <w:p w:rsidR="00C21C05" w:rsidRPr="00C21C05" w:rsidRDefault="00C21C05" w:rsidP="00C21C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C05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089" w:type="dxa"/>
          </w:tcPr>
          <w:p w:rsidR="00C21C05" w:rsidRPr="00C21C05" w:rsidRDefault="00C21C05" w:rsidP="00C21C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C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C21C05" w:rsidRPr="00C21C05" w:rsidRDefault="00C21C05" w:rsidP="00C21C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C05">
              <w:rPr>
                <w:rFonts w:ascii="Times New Roman" w:hAnsi="Times New Roman" w:cs="Times New Roman"/>
                <w:sz w:val="24"/>
                <w:szCs w:val="24"/>
              </w:rPr>
              <w:t>Гарифуллина</w:t>
            </w:r>
            <w:proofErr w:type="spellEnd"/>
            <w:r w:rsidRPr="00C21C05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C21C05" w:rsidRPr="00C21C05" w:rsidTr="00C21C05">
        <w:tc>
          <w:tcPr>
            <w:tcW w:w="236" w:type="dxa"/>
          </w:tcPr>
          <w:p w:rsidR="00C21C05" w:rsidRPr="00C21C05" w:rsidRDefault="00C21C05" w:rsidP="00C21C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C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C21C05" w:rsidRPr="00C21C05" w:rsidRDefault="00C21C05" w:rsidP="00C21C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C05">
              <w:rPr>
                <w:rFonts w:ascii="Times New Roman" w:hAnsi="Times New Roman" w:cs="Times New Roman"/>
                <w:sz w:val="24"/>
                <w:szCs w:val="24"/>
              </w:rPr>
              <w:t>Спорт   против наркотиков</w:t>
            </w:r>
          </w:p>
        </w:tc>
        <w:tc>
          <w:tcPr>
            <w:tcW w:w="1746" w:type="dxa"/>
          </w:tcPr>
          <w:p w:rsidR="00C21C05" w:rsidRPr="00C21C05" w:rsidRDefault="00C21C05" w:rsidP="00C21C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C05"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</w:p>
        </w:tc>
        <w:tc>
          <w:tcPr>
            <w:tcW w:w="1089" w:type="dxa"/>
          </w:tcPr>
          <w:p w:rsidR="00C21C05" w:rsidRPr="00C21C05" w:rsidRDefault="00C21C05" w:rsidP="00C21C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C05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93" w:type="dxa"/>
          </w:tcPr>
          <w:p w:rsidR="00C21C05" w:rsidRPr="00C21C05" w:rsidRDefault="00C21C05" w:rsidP="00C21C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C05">
              <w:rPr>
                <w:rFonts w:ascii="Times New Roman" w:hAnsi="Times New Roman" w:cs="Times New Roman"/>
                <w:sz w:val="24"/>
                <w:szCs w:val="24"/>
              </w:rPr>
              <w:t>Шаритдинов</w:t>
            </w:r>
            <w:proofErr w:type="spellEnd"/>
            <w:r w:rsidRPr="00C21C05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C21C05" w:rsidRPr="00C21C05" w:rsidTr="00C21C05">
        <w:tc>
          <w:tcPr>
            <w:tcW w:w="236" w:type="dxa"/>
          </w:tcPr>
          <w:p w:rsidR="00C21C05" w:rsidRPr="00C21C05" w:rsidRDefault="00C21C05" w:rsidP="00C21C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C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C21C05" w:rsidRPr="00C21C05" w:rsidRDefault="00C21C05" w:rsidP="00C21C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C05">
              <w:rPr>
                <w:rFonts w:ascii="Times New Roman" w:hAnsi="Times New Roman" w:cs="Times New Roman"/>
                <w:sz w:val="24"/>
                <w:szCs w:val="24"/>
              </w:rPr>
              <w:t xml:space="preserve">Береги себя </w:t>
            </w:r>
            <w:proofErr w:type="gramStart"/>
            <w:r w:rsidRPr="00C21C0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21C0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46" w:type="dxa"/>
          </w:tcPr>
          <w:p w:rsidR="00C21C05" w:rsidRPr="00C21C05" w:rsidRDefault="00C21C05" w:rsidP="00C21C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C0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089" w:type="dxa"/>
          </w:tcPr>
          <w:p w:rsidR="00C21C05" w:rsidRPr="00C21C05" w:rsidRDefault="00C21C05" w:rsidP="00C21C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C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C21C05" w:rsidRPr="00C21C05" w:rsidRDefault="00C21C05" w:rsidP="00C21C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C05">
              <w:rPr>
                <w:rFonts w:ascii="Times New Roman" w:hAnsi="Times New Roman" w:cs="Times New Roman"/>
                <w:sz w:val="24"/>
                <w:szCs w:val="24"/>
              </w:rPr>
              <w:t>Ханова</w:t>
            </w:r>
            <w:proofErr w:type="spellEnd"/>
            <w:r w:rsidRPr="00C21C05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:rsidR="00C21C05" w:rsidRPr="00C21C05" w:rsidRDefault="00C21C05" w:rsidP="00C21C0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C05" w:rsidRPr="00C21C05" w:rsidRDefault="00C21C05" w:rsidP="00C21C05"/>
    <w:p w:rsidR="00C21C05" w:rsidRPr="00C21C05" w:rsidRDefault="00C21C05" w:rsidP="00C21C05">
      <w:pPr>
        <w:rPr>
          <w:rFonts w:ascii="Times New Roman" w:hAnsi="Times New Roman" w:cs="Times New Roman"/>
        </w:rPr>
      </w:pPr>
      <w:r>
        <w:t xml:space="preserve">        </w:t>
      </w:r>
      <w:r w:rsidRPr="00C21C05">
        <w:rPr>
          <w:rFonts w:ascii="Times New Roman" w:hAnsi="Times New Roman" w:cs="Times New Roman"/>
        </w:rPr>
        <w:t xml:space="preserve">Зам. директора по ВР:  З.П. </w:t>
      </w:r>
      <w:proofErr w:type="spellStart"/>
      <w:r w:rsidRPr="00C21C05">
        <w:rPr>
          <w:rFonts w:ascii="Times New Roman" w:hAnsi="Times New Roman" w:cs="Times New Roman"/>
        </w:rPr>
        <w:t>Зайнуллина</w:t>
      </w:r>
      <w:proofErr w:type="spellEnd"/>
    </w:p>
    <w:p w:rsidR="002F1A4A" w:rsidRPr="00C21C05" w:rsidRDefault="002F1A4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F1A4A" w:rsidRPr="00C21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10"/>
    <w:rsid w:val="002F1A4A"/>
    <w:rsid w:val="00956C2C"/>
    <w:rsid w:val="00C21C05"/>
    <w:rsid w:val="00EC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1C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21C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Пукроковна</dc:creator>
  <cp:keywords/>
  <dc:description/>
  <cp:lastModifiedBy>Зинаида Пукроковна</cp:lastModifiedBy>
  <cp:revision>2</cp:revision>
  <dcterms:created xsi:type="dcterms:W3CDTF">2015-04-13T16:31:00Z</dcterms:created>
  <dcterms:modified xsi:type="dcterms:W3CDTF">2015-04-13T16:46:00Z</dcterms:modified>
</cp:coreProperties>
</file>