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77" w:rsidRPr="000470D8" w:rsidRDefault="00B93E77" w:rsidP="006D4F1A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bookmarkStart w:id="0" w:name="bookmark1"/>
      <w:r w:rsidRPr="0001731E">
        <w:rPr>
          <w:rFonts w:ascii="Times New Roman" w:hAnsi="Times New Roman"/>
          <w:sz w:val="24"/>
          <w:szCs w:val="24"/>
        </w:rPr>
        <w:t xml:space="preserve">     </w:t>
      </w:r>
      <w:r w:rsidRPr="000470D8">
        <w:rPr>
          <w:rFonts w:ascii="Times New Roman" w:hAnsi="Times New Roman"/>
          <w:iCs/>
          <w:sz w:val="20"/>
          <w:szCs w:val="20"/>
        </w:rPr>
        <w:t xml:space="preserve">Муниципальное бюджетное общеобразовательное учреждение средняя общеобразовательная </w:t>
      </w:r>
    </w:p>
    <w:p w:rsidR="00B93E77" w:rsidRPr="000470D8" w:rsidRDefault="00B93E77" w:rsidP="006D4F1A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r w:rsidRPr="000470D8">
        <w:rPr>
          <w:rFonts w:ascii="Times New Roman" w:hAnsi="Times New Roman"/>
          <w:iCs/>
          <w:sz w:val="20"/>
          <w:szCs w:val="20"/>
        </w:rPr>
        <w:t>школа   с.Новые Татышлы МР Татышлинский район Республики Башкортостан</w:t>
      </w:r>
    </w:p>
    <w:p w:rsidR="00B93E77" w:rsidRPr="000470D8" w:rsidRDefault="00B93E77" w:rsidP="006D4F1A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 w:rsidRPr="000470D8">
        <w:rPr>
          <w:b w:val="0"/>
          <w:color w:val="auto"/>
          <w:sz w:val="20"/>
          <w:szCs w:val="20"/>
        </w:rPr>
        <w:t xml:space="preserve"> </w:t>
      </w:r>
    </w:p>
    <w:p w:rsidR="00B93E77" w:rsidRPr="000470D8" w:rsidRDefault="00B93E77" w:rsidP="006D4F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3E77" w:rsidRPr="000470D8" w:rsidRDefault="00B93E77" w:rsidP="006D4F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470D8">
        <w:rPr>
          <w:rFonts w:ascii="Times New Roman" w:hAnsi="Times New Roman"/>
          <w:sz w:val="16"/>
          <w:szCs w:val="16"/>
        </w:rPr>
        <w:t xml:space="preserve">РАССМОТРЕНО и СОГЛАСОВАНО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0470D8">
        <w:rPr>
          <w:rFonts w:ascii="Times New Roman" w:hAnsi="Times New Roman"/>
          <w:sz w:val="16"/>
          <w:szCs w:val="16"/>
        </w:rPr>
        <w:t xml:space="preserve">ПРИНЯТО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0470D8">
        <w:rPr>
          <w:rFonts w:ascii="Times New Roman" w:hAnsi="Times New Roman"/>
          <w:sz w:val="16"/>
          <w:szCs w:val="16"/>
        </w:rPr>
        <w:t xml:space="preserve">УТВЕРЖДАЮ </w:t>
      </w:r>
    </w:p>
    <w:p w:rsidR="00B93E77" w:rsidRPr="000470D8" w:rsidRDefault="00B93E77" w:rsidP="006D4F1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на родительском собрании                      </w:t>
      </w:r>
      <w:r w:rsidRPr="000470D8">
        <w:rPr>
          <w:rFonts w:ascii="Times New Roman" w:hAnsi="Times New Roman"/>
          <w:sz w:val="20"/>
          <w:szCs w:val="20"/>
        </w:rPr>
        <w:t xml:space="preserve"> на заседании</w:t>
      </w:r>
      <w:r>
        <w:rPr>
          <w:rFonts w:ascii="Times New Roman" w:hAnsi="Times New Roman"/>
          <w:sz w:val="20"/>
          <w:szCs w:val="20"/>
        </w:rPr>
        <w:t xml:space="preserve"> педагогического</w:t>
      </w:r>
      <w:r w:rsidRPr="000470D8">
        <w:rPr>
          <w:rFonts w:ascii="Times New Roman" w:hAnsi="Times New Roman"/>
          <w:sz w:val="20"/>
          <w:szCs w:val="20"/>
        </w:rPr>
        <w:t xml:space="preserve">                   Директор МБОУ СОШ</w:t>
      </w:r>
    </w:p>
    <w:p w:rsidR="00B93E77" w:rsidRPr="000470D8" w:rsidRDefault="00B93E77" w:rsidP="006D4F1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Протокол № </w:t>
      </w:r>
      <w:r>
        <w:rPr>
          <w:rFonts w:ascii="Times New Roman" w:hAnsi="Times New Roman"/>
          <w:sz w:val="20"/>
          <w:szCs w:val="20"/>
          <w:u w:val="single"/>
        </w:rPr>
        <w:t xml:space="preserve">  1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470D8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совета </w:t>
      </w:r>
      <w:r w:rsidRPr="000470D8">
        <w:rPr>
          <w:rFonts w:ascii="Times New Roman" w:hAnsi="Times New Roman"/>
          <w:sz w:val="20"/>
          <w:szCs w:val="20"/>
        </w:rPr>
        <w:t>Протокол №</w:t>
      </w:r>
      <w:r>
        <w:rPr>
          <w:rFonts w:ascii="Times New Roman" w:hAnsi="Times New Roman"/>
          <w:sz w:val="20"/>
          <w:szCs w:val="20"/>
          <w:u w:val="single"/>
        </w:rPr>
        <w:t xml:space="preserve">   2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470D8">
        <w:rPr>
          <w:rFonts w:ascii="Times New Roman" w:hAnsi="Times New Roman"/>
          <w:sz w:val="20"/>
          <w:szCs w:val="20"/>
        </w:rPr>
        <w:t xml:space="preserve">                             с.Новые Татышлы</w:t>
      </w:r>
    </w:p>
    <w:p w:rsidR="00B93E77" w:rsidRPr="000470D8" w:rsidRDefault="00B93E77" w:rsidP="006D4F1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«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1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0470D8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  <w:u w:val="single"/>
        </w:rPr>
        <w:t xml:space="preserve"> ноября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470D8">
        <w:rPr>
          <w:rFonts w:ascii="Times New Roman" w:hAnsi="Times New Roman"/>
          <w:sz w:val="20"/>
          <w:szCs w:val="20"/>
        </w:rPr>
        <w:t>20</w:t>
      </w:r>
      <w:r w:rsidRPr="000470D8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470D8">
        <w:rPr>
          <w:rFonts w:ascii="Times New Roman" w:hAnsi="Times New Roman"/>
          <w:sz w:val="20"/>
          <w:szCs w:val="20"/>
        </w:rPr>
        <w:t xml:space="preserve">г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470D8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  <w:u w:val="single"/>
        </w:rPr>
        <w:t xml:space="preserve"> 13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470D8">
        <w:rPr>
          <w:rFonts w:ascii="Times New Roman" w:hAnsi="Times New Roman"/>
          <w:sz w:val="20"/>
          <w:szCs w:val="20"/>
        </w:rPr>
        <w:t>»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ноября </w:t>
      </w:r>
      <w:r w:rsidRPr="000470D8">
        <w:rPr>
          <w:rFonts w:ascii="Times New Roman" w:hAnsi="Times New Roman"/>
          <w:sz w:val="20"/>
          <w:szCs w:val="20"/>
        </w:rPr>
        <w:t>20</w:t>
      </w:r>
      <w:r w:rsidRPr="000470D8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470D8">
        <w:rPr>
          <w:rFonts w:ascii="Times New Roman" w:hAnsi="Times New Roman"/>
          <w:sz w:val="20"/>
          <w:szCs w:val="20"/>
        </w:rPr>
        <w:t xml:space="preserve">г.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470D8">
        <w:rPr>
          <w:rFonts w:ascii="Times New Roman" w:hAnsi="Times New Roman"/>
          <w:sz w:val="20"/>
          <w:szCs w:val="20"/>
        </w:rPr>
        <w:t>_________Р.Г. Гафуров</w:t>
      </w:r>
    </w:p>
    <w:p w:rsidR="00B93E77" w:rsidRPr="000470D8" w:rsidRDefault="00B93E77" w:rsidP="006D4F1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Приказ №</w:t>
      </w:r>
      <w:r>
        <w:rPr>
          <w:rFonts w:ascii="Times New Roman" w:hAnsi="Times New Roman"/>
          <w:sz w:val="20"/>
          <w:szCs w:val="20"/>
          <w:u w:val="single"/>
        </w:rPr>
        <w:t xml:space="preserve"> 217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Pr="000470D8">
        <w:rPr>
          <w:rFonts w:ascii="Times New Roman" w:hAnsi="Times New Roman"/>
          <w:sz w:val="20"/>
          <w:szCs w:val="20"/>
        </w:rPr>
        <w:t xml:space="preserve"> </w:t>
      </w:r>
    </w:p>
    <w:p w:rsidR="00B93E77" w:rsidRPr="000470D8" w:rsidRDefault="00B93E77" w:rsidP="006D4F1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0"/>
          <w:szCs w:val="20"/>
          <w:u w:val="single"/>
        </w:rPr>
        <w:t xml:space="preserve"> 14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470D8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u w:val="single"/>
        </w:rPr>
        <w:t>ноября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470D8">
        <w:rPr>
          <w:rFonts w:ascii="Times New Roman" w:hAnsi="Times New Roman"/>
          <w:sz w:val="20"/>
          <w:szCs w:val="20"/>
        </w:rPr>
        <w:t>20</w:t>
      </w:r>
      <w:r w:rsidRPr="000470D8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470D8">
        <w:rPr>
          <w:rFonts w:ascii="Times New Roman" w:hAnsi="Times New Roman"/>
          <w:sz w:val="20"/>
          <w:szCs w:val="20"/>
        </w:rPr>
        <w:t>г.</w:t>
      </w:r>
    </w:p>
    <w:p w:rsidR="00B93E77" w:rsidRPr="000470D8" w:rsidRDefault="00B93E77" w:rsidP="006D4F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3E77" w:rsidRPr="000470D8" w:rsidRDefault="00B93E77" w:rsidP="006D4F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РАССМОТРЕНО</w:t>
      </w:r>
      <w:r w:rsidRPr="000470D8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</w:t>
      </w:r>
    </w:p>
    <w:p w:rsidR="00B93E77" w:rsidRPr="000470D8" w:rsidRDefault="00B93E77" w:rsidP="006D4F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на Совете обучающихся </w:t>
      </w:r>
    </w:p>
    <w:p w:rsidR="00B93E77" w:rsidRPr="000470D8" w:rsidRDefault="00B93E77" w:rsidP="006D4F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Протокол №</w:t>
      </w:r>
      <w:r>
        <w:rPr>
          <w:rFonts w:ascii="Times New Roman" w:hAnsi="Times New Roman"/>
          <w:sz w:val="20"/>
          <w:szCs w:val="20"/>
          <w:u w:val="single"/>
        </w:rPr>
        <w:t xml:space="preserve">  2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470D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B93E77" w:rsidRPr="000470D8" w:rsidRDefault="00B93E77" w:rsidP="006D4F1A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 w:rsidRPr="000470D8">
        <w:rPr>
          <w:b w:val="0"/>
          <w:color w:val="auto"/>
          <w:sz w:val="20"/>
          <w:szCs w:val="20"/>
        </w:rPr>
        <w:t xml:space="preserve">          «</w:t>
      </w:r>
      <w:r>
        <w:rPr>
          <w:b w:val="0"/>
          <w:color w:val="auto"/>
          <w:sz w:val="20"/>
          <w:szCs w:val="20"/>
          <w:u w:val="single"/>
        </w:rPr>
        <w:t xml:space="preserve"> 10</w:t>
      </w:r>
      <w:r w:rsidRPr="000470D8">
        <w:rPr>
          <w:b w:val="0"/>
          <w:color w:val="auto"/>
          <w:sz w:val="20"/>
          <w:szCs w:val="20"/>
          <w:u w:val="single"/>
        </w:rPr>
        <w:t xml:space="preserve"> </w:t>
      </w:r>
      <w:r w:rsidRPr="000470D8">
        <w:rPr>
          <w:b w:val="0"/>
          <w:color w:val="auto"/>
          <w:sz w:val="20"/>
          <w:szCs w:val="20"/>
        </w:rPr>
        <w:t>»</w:t>
      </w:r>
      <w:r>
        <w:rPr>
          <w:b w:val="0"/>
          <w:color w:val="auto"/>
          <w:sz w:val="20"/>
          <w:szCs w:val="20"/>
          <w:u w:val="single"/>
        </w:rPr>
        <w:t xml:space="preserve"> ноября</w:t>
      </w:r>
      <w:r w:rsidRPr="000470D8">
        <w:rPr>
          <w:b w:val="0"/>
          <w:color w:val="auto"/>
          <w:sz w:val="20"/>
          <w:szCs w:val="20"/>
          <w:u w:val="single"/>
        </w:rPr>
        <w:t xml:space="preserve"> </w:t>
      </w:r>
      <w:r w:rsidRPr="000470D8">
        <w:rPr>
          <w:b w:val="0"/>
          <w:color w:val="auto"/>
          <w:sz w:val="20"/>
          <w:szCs w:val="20"/>
        </w:rPr>
        <w:t>20</w:t>
      </w:r>
      <w:r w:rsidRPr="000470D8">
        <w:rPr>
          <w:b w:val="0"/>
          <w:color w:val="auto"/>
          <w:sz w:val="20"/>
          <w:szCs w:val="20"/>
          <w:u w:val="single"/>
        </w:rPr>
        <w:t>1</w:t>
      </w:r>
      <w:r>
        <w:rPr>
          <w:b w:val="0"/>
          <w:color w:val="auto"/>
          <w:sz w:val="20"/>
          <w:szCs w:val="20"/>
          <w:u w:val="single"/>
        </w:rPr>
        <w:t>4</w:t>
      </w:r>
      <w:r w:rsidRPr="000470D8">
        <w:rPr>
          <w:b w:val="0"/>
          <w:color w:val="auto"/>
          <w:sz w:val="20"/>
          <w:szCs w:val="20"/>
        </w:rPr>
        <w:t>г.</w:t>
      </w:r>
      <w:r w:rsidRPr="000470D8">
        <w:rPr>
          <w:b w:val="0"/>
          <w:color w:val="auto"/>
        </w:rPr>
        <w:t xml:space="preserve">                                                      </w:t>
      </w:r>
    </w:p>
    <w:p w:rsidR="00B93E77" w:rsidRPr="0001731E" w:rsidRDefault="00B93E77" w:rsidP="00017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3E77" w:rsidRPr="0001731E" w:rsidRDefault="00B93E77" w:rsidP="0001731E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3E77" w:rsidRPr="0001731E" w:rsidRDefault="00B93E77" w:rsidP="000173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3E77" w:rsidRPr="00993716" w:rsidRDefault="00B93E77" w:rsidP="004E0F00">
      <w:pPr>
        <w:pStyle w:val="10"/>
        <w:shd w:val="clear" w:color="auto" w:fill="auto"/>
        <w:spacing w:before="0" w:line="240" w:lineRule="auto"/>
        <w:jc w:val="left"/>
        <w:rPr>
          <w:rStyle w:val="1"/>
          <w:b/>
          <w:bCs/>
          <w:color w:val="000000"/>
          <w:sz w:val="24"/>
          <w:szCs w:val="24"/>
        </w:rPr>
      </w:pPr>
      <w:r>
        <w:rPr>
          <w:rFonts w:ascii="Calibri" w:hAnsi="Calibri"/>
          <w:b w:val="0"/>
          <w:bCs w:val="0"/>
          <w:spacing w:val="0"/>
          <w:sz w:val="22"/>
          <w:szCs w:val="22"/>
        </w:rPr>
        <w:t xml:space="preserve">                                                                                 </w:t>
      </w:r>
      <w:r w:rsidRPr="00993716">
        <w:rPr>
          <w:rStyle w:val="1"/>
          <w:bCs/>
          <w:color w:val="000000"/>
          <w:sz w:val="24"/>
          <w:szCs w:val="24"/>
        </w:rPr>
        <w:t xml:space="preserve">   </w:t>
      </w:r>
      <w:r w:rsidRPr="00993716">
        <w:rPr>
          <w:rStyle w:val="1"/>
          <w:b/>
          <w:bCs/>
          <w:color w:val="000000"/>
          <w:sz w:val="24"/>
          <w:szCs w:val="24"/>
        </w:rPr>
        <w:t xml:space="preserve"> ПОЛОЖЕНИЕ</w:t>
      </w:r>
    </w:p>
    <w:p w:rsidR="00B93E77" w:rsidRPr="00993716" w:rsidRDefault="00B93E77" w:rsidP="004E0F00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1"/>
          <w:b/>
          <w:bCs/>
          <w:color w:val="000000"/>
          <w:sz w:val="24"/>
          <w:szCs w:val="24"/>
        </w:rPr>
        <w:t xml:space="preserve">            </w:t>
      </w:r>
      <w:r w:rsidRPr="00993716">
        <w:rPr>
          <w:rStyle w:val="1"/>
          <w:b/>
          <w:bCs/>
          <w:color w:val="000000"/>
          <w:sz w:val="24"/>
          <w:szCs w:val="24"/>
        </w:rPr>
        <w:t>о порядке и основаниях перевода, отчисления и восстановления учащихся</w:t>
      </w:r>
      <w:bookmarkEnd w:id="0"/>
    </w:p>
    <w:p w:rsidR="00B93E77" w:rsidRPr="00993716" w:rsidRDefault="00B93E77">
      <w:pPr>
        <w:rPr>
          <w:rFonts w:ascii="Times New Roman" w:hAnsi="Times New Roman"/>
          <w:sz w:val="24"/>
          <w:szCs w:val="24"/>
        </w:rPr>
      </w:pPr>
      <w:r w:rsidRPr="00993716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93E77" w:rsidRPr="00993716" w:rsidRDefault="00B93E77" w:rsidP="004E0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37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1.Общие положения.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46"/>
        </w:tabs>
        <w:spacing w:after="0" w:line="274" w:lineRule="exact"/>
        <w:ind w:left="72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Настоящее Положение определяет порядок и основания перевода, отчисления и восстановления обучающихся муниципального бюджетного общеобразовательного учреждения средняя 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>общеобразовательная школа с.Новые Татышлы (далее - Учреждение).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46"/>
        </w:tabs>
        <w:spacing w:after="0" w:line="274" w:lineRule="exact"/>
        <w:ind w:left="72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начального общего, основного общего и среднего общего образования.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46"/>
        </w:tabs>
        <w:spacing w:after="291" w:line="274" w:lineRule="exact"/>
        <w:ind w:left="72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Положение о порядке и основаниях перевода, отчисления и восстановления обучающихся разработано на основании Федерального закона «Об образовании в Российской Федерации» от 29.12.2012 № 273-ФЗ, приказом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РФ от 12.03.2014 №177 </w:t>
      </w:r>
      <w:r w:rsidRPr="00993716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B93E77" w:rsidRPr="00993716" w:rsidRDefault="00B93E77" w:rsidP="00B82CD9">
      <w:pPr>
        <w:widowControl w:val="0"/>
        <w:numPr>
          <w:ilvl w:val="0"/>
          <w:numId w:val="1"/>
        </w:numPr>
        <w:tabs>
          <w:tab w:val="left" w:pos="423"/>
        </w:tabs>
        <w:spacing w:after="20" w:line="210" w:lineRule="exact"/>
        <w:ind w:left="120"/>
        <w:jc w:val="center"/>
        <w:outlineLvl w:val="2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bookmarkStart w:id="1" w:name="bookmark3"/>
      <w:r w:rsidRPr="00993716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Порядок и основания перевода учащихся в следующий класс и из класса</w:t>
      </w:r>
      <w:bookmarkEnd w:id="1"/>
    </w:p>
    <w:p w:rsidR="00B93E77" w:rsidRPr="00993716" w:rsidRDefault="00B93E77" w:rsidP="004E0F00">
      <w:pPr>
        <w:widowControl w:val="0"/>
        <w:spacing w:after="272" w:line="210" w:lineRule="exact"/>
        <w:jc w:val="center"/>
        <w:outlineLvl w:val="2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bookmarkStart w:id="2" w:name="bookmark4"/>
      <w:r w:rsidRPr="00993716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в класс в пределах параллели</w:t>
      </w:r>
      <w:bookmarkEnd w:id="2"/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46"/>
        </w:tabs>
        <w:spacing w:after="0" w:line="274" w:lineRule="exact"/>
        <w:ind w:left="72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46"/>
        </w:tabs>
        <w:spacing w:after="0" w:line="274" w:lineRule="exact"/>
        <w:ind w:left="72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В следующий класс могут быть условно переведены учащиеся, имеющие по итогам учебного года академическую задолженность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46"/>
        </w:tabs>
        <w:spacing w:after="0" w:line="274" w:lineRule="exact"/>
        <w:ind w:left="72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B93E77" w:rsidRPr="00993716" w:rsidRDefault="00B93E77" w:rsidP="00812E07">
      <w:pPr>
        <w:widowControl w:val="0"/>
        <w:numPr>
          <w:ilvl w:val="1"/>
          <w:numId w:val="1"/>
        </w:numPr>
        <w:tabs>
          <w:tab w:val="left" w:pos="646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Обучающиеся  муниципального бюджетного общеобразовательного учреждения средняя        . 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общеобразовательная школа с.Новые Татышлы (далее - Учреждение)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Решение о переводе учащихся в следующий класс принимается педагогическим советом и оформляется приказом по Учреждению.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Перевод учащихся из класса в класс в пределах параллели является компетенцией Учреждения и осуществляется: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по письменному заявлению родителей;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на основании решения медико-педагогической комиссии;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на основании решения Педагогического совета Учреждения.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240" w:line="274" w:lineRule="exact"/>
        <w:ind w:left="740" w:right="360" w:hanging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Перевод учащихся из класса в класс в пределах параллели оформляется приказом по Учреждению о переводе учащегося.</w:t>
      </w:r>
    </w:p>
    <w:p w:rsidR="00B93E77" w:rsidRPr="00993716" w:rsidRDefault="00B93E77" w:rsidP="004E0F00">
      <w:pPr>
        <w:widowControl w:val="0"/>
        <w:numPr>
          <w:ilvl w:val="0"/>
          <w:numId w:val="1"/>
        </w:numPr>
        <w:tabs>
          <w:tab w:val="left" w:pos="745"/>
        </w:tabs>
        <w:spacing w:after="0" w:line="274" w:lineRule="exact"/>
        <w:ind w:left="420"/>
        <w:jc w:val="both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Порядок и условия осуществления перевода обучающихся в другие</w:t>
      </w:r>
    </w:p>
    <w:p w:rsidR="00B93E77" w:rsidRPr="00993716" w:rsidRDefault="00B93E77" w:rsidP="004E0F00">
      <w:pPr>
        <w:widowControl w:val="0"/>
        <w:spacing w:after="0" w:line="274" w:lineRule="exact"/>
        <w:ind w:left="740" w:right="780"/>
        <w:jc w:val="right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организации, осуществляющие образовательную деятельность по образовательным программам соответствующих уровня и</w:t>
      </w:r>
    </w:p>
    <w:p w:rsidR="00B93E77" w:rsidRPr="00993716" w:rsidRDefault="00B93E77" w:rsidP="004E0F00">
      <w:pPr>
        <w:widowControl w:val="0"/>
        <w:spacing w:after="240" w:line="274" w:lineRule="exact"/>
        <w:ind w:right="20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направленности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B93E77" w:rsidRPr="00993716" w:rsidRDefault="00B93E77" w:rsidP="004E0F00">
      <w:pPr>
        <w:widowControl w:val="0"/>
        <w:numPr>
          <w:ilvl w:val="2"/>
          <w:numId w:val="1"/>
        </w:numPr>
        <w:spacing w:after="0" w:line="274" w:lineRule="exact"/>
        <w:ind w:left="74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осуществляют выбор принимающей организации;</w:t>
      </w:r>
    </w:p>
    <w:p w:rsidR="00B93E77" w:rsidRPr="00993716" w:rsidRDefault="00B93E77" w:rsidP="004E0F00">
      <w:pPr>
        <w:widowControl w:val="0"/>
        <w:numPr>
          <w:ilvl w:val="2"/>
          <w:numId w:val="1"/>
        </w:numPr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обращаются в выбранную организацию с запросом о наличии свободных мест, в том числе с использованием сети Интернет;</w:t>
      </w:r>
    </w:p>
    <w:p w:rsidR="00B93E77" w:rsidRPr="00993716" w:rsidRDefault="00B93E77" w:rsidP="004E0F00">
      <w:pPr>
        <w:widowControl w:val="0"/>
        <w:numPr>
          <w:ilvl w:val="2"/>
          <w:numId w:val="1"/>
        </w:numPr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B93E77" w:rsidRPr="00993716" w:rsidRDefault="00B93E77" w:rsidP="004E0F00">
      <w:pPr>
        <w:widowControl w:val="0"/>
        <w:numPr>
          <w:ilvl w:val="2"/>
          <w:numId w:val="1"/>
        </w:numPr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обращаются в Учреждение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64"/>
        </w:tabs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B93E77" w:rsidRPr="00993716" w:rsidRDefault="00B93E77" w:rsidP="004E0F00">
      <w:pPr>
        <w:widowControl w:val="0"/>
        <w:spacing w:after="0" w:line="274" w:lineRule="exact"/>
        <w:ind w:left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а) фамилия, имя, отчество (при наличии) обучающегося;</w:t>
      </w:r>
    </w:p>
    <w:p w:rsidR="00B93E77" w:rsidRPr="00993716" w:rsidRDefault="00B93E77" w:rsidP="004E0F00">
      <w:pPr>
        <w:widowControl w:val="0"/>
        <w:spacing w:after="0" w:line="274" w:lineRule="exact"/>
        <w:ind w:left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б) дата рождения;</w:t>
      </w:r>
    </w:p>
    <w:p w:rsidR="00B93E77" w:rsidRPr="00993716" w:rsidRDefault="00B93E77" w:rsidP="004E0F00">
      <w:pPr>
        <w:widowControl w:val="0"/>
        <w:spacing w:after="0" w:line="274" w:lineRule="exact"/>
        <w:ind w:left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в) класс и профиль обучения (при наличии);</w:t>
      </w:r>
    </w:p>
    <w:p w:rsidR="00B93E77" w:rsidRPr="00993716" w:rsidRDefault="00B93E77" w:rsidP="00B82CD9">
      <w:pPr>
        <w:widowControl w:val="0"/>
        <w:spacing w:after="0" w:line="274" w:lineRule="exact"/>
        <w:ind w:left="74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г) наименование принимающей организации. В случае переезда в другую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местность указывается  только населенный пункт, субъект Российской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Федерации.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64"/>
        </w:tabs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директор Учреждения в трехдневный срок издает приказ об отчислении обучающегося в порядке перевода с указанием принимающей организации.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64"/>
        </w:tabs>
        <w:spacing w:after="0" w:line="274" w:lineRule="exact"/>
        <w:ind w:left="740" w:right="2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Учреждение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B93E77" w:rsidRPr="00993716" w:rsidRDefault="00B93E77" w:rsidP="00B82CD9">
      <w:pPr>
        <w:widowControl w:val="0"/>
        <w:numPr>
          <w:ilvl w:val="2"/>
          <w:numId w:val="1"/>
        </w:numPr>
        <w:tabs>
          <w:tab w:val="left" w:pos="675"/>
        </w:tabs>
        <w:spacing w:after="0" w:line="274" w:lineRule="exact"/>
        <w:ind w:left="740" w:hanging="74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B93E77" w:rsidRPr="00993716" w:rsidRDefault="00B93E77" w:rsidP="00671719">
      <w:pPr>
        <w:pStyle w:val="ListParagraph"/>
        <w:widowControl w:val="0"/>
        <w:numPr>
          <w:ilvl w:val="1"/>
          <w:numId w:val="6"/>
        </w:numPr>
        <w:tabs>
          <w:tab w:val="left" w:pos="2022"/>
          <w:tab w:val="center" w:pos="4868"/>
          <w:tab w:val="right" w:pos="8414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    Требование предоставления других документов в качестве основания для зачисления     .     обучающихся в принимающую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организацию в связи с переводом из исходной   органи   .     зации не допускается.</w:t>
      </w:r>
    </w:p>
    <w:p w:rsidR="00B93E77" w:rsidRPr="00993716" w:rsidRDefault="00B93E77" w:rsidP="00671719">
      <w:pPr>
        <w:widowControl w:val="0"/>
        <w:numPr>
          <w:ilvl w:val="1"/>
          <w:numId w:val="1"/>
        </w:numPr>
        <w:tabs>
          <w:tab w:val="left" w:pos="698"/>
          <w:tab w:val="left" w:pos="2022"/>
          <w:tab w:val="center" w:pos="4868"/>
          <w:tab w:val="right" w:pos="8414"/>
        </w:tabs>
        <w:spacing w:after="0" w:line="274" w:lineRule="exact"/>
        <w:ind w:left="74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Указанные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в пункте 3.4 настоящего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Положения документы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B93E77" w:rsidRPr="00993716" w:rsidRDefault="00B93E77" w:rsidP="00671719">
      <w:pPr>
        <w:widowControl w:val="0"/>
        <w:numPr>
          <w:ilvl w:val="1"/>
          <w:numId w:val="1"/>
        </w:numPr>
        <w:tabs>
          <w:tab w:val="left" w:pos="698"/>
          <w:tab w:val="left" w:pos="2037"/>
          <w:tab w:val="center" w:pos="4868"/>
          <w:tab w:val="right" w:pos="8414"/>
        </w:tabs>
        <w:spacing w:after="0" w:line="274" w:lineRule="exact"/>
        <w:ind w:left="74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Зачисление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обучающегося в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принимающую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организацию в порядке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перевода оформляется приказом руководителя принимающей организации (уполномоченного им лица) в течение трех рабочих дней после приема заявления и документов, указанных в пункте 3.4 настоящего Порядка, с указанием даты зачисления и класса.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4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240" w:line="274" w:lineRule="exact"/>
        <w:ind w:left="740" w:right="20" w:hanging="720"/>
        <w:jc w:val="both"/>
        <w:rPr>
          <w:rFonts w:ascii="Times New Roman" w:hAnsi="Times New Roman"/>
          <w:color w:val="FF0000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в Учреждение (при наличие свободных мест) осуществляется процедура, описанная выше, где в качестве принимающей организации выступает муниципальное бюджетное общеобразовательное учреждение средняя 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>общеобразовательная школа с.Новые Татышлы</w:t>
      </w:r>
      <w:r w:rsidRPr="00993716">
        <w:rPr>
          <w:rFonts w:ascii="Times New Roman" w:hAnsi="Times New Roman"/>
          <w:color w:val="FF0000"/>
          <w:spacing w:val="3"/>
          <w:sz w:val="24"/>
          <w:szCs w:val="24"/>
          <w:lang w:eastAsia="ru-RU"/>
        </w:rPr>
        <w:t>.</w:t>
      </w:r>
    </w:p>
    <w:p w:rsidR="00B93E77" w:rsidRPr="00993716" w:rsidRDefault="00B93E77" w:rsidP="00671719">
      <w:pPr>
        <w:widowControl w:val="0"/>
        <w:numPr>
          <w:ilvl w:val="0"/>
          <w:numId w:val="1"/>
        </w:numPr>
        <w:tabs>
          <w:tab w:val="left" w:pos="3009"/>
        </w:tabs>
        <w:spacing w:after="240" w:line="274" w:lineRule="exact"/>
        <w:ind w:left="580" w:right="460" w:firstLine="2080"/>
        <w:jc w:val="both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Перевод обучающегося в случае прекращения деятельности Учреждения, аннулирования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B93E77" w:rsidRPr="00993716" w:rsidRDefault="00B93E77" w:rsidP="00671719">
      <w:pPr>
        <w:widowControl w:val="0"/>
        <w:numPr>
          <w:ilvl w:val="1"/>
          <w:numId w:val="1"/>
        </w:numPr>
        <w:tabs>
          <w:tab w:val="left" w:pos="698"/>
          <w:tab w:val="left" w:pos="4748"/>
          <w:tab w:val="right" w:pos="8414"/>
        </w:tabs>
        <w:spacing w:after="0" w:line="274" w:lineRule="exact"/>
        <w:ind w:left="74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При принятии решения о прекращении деятельности 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>Учреждения в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необходимые письменные согласия на перевод.</w:t>
      </w:r>
    </w:p>
    <w:p w:rsidR="00B93E77" w:rsidRPr="00993716" w:rsidRDefault="00B93E77" w:rsidP="004E0F00">
      <w:pPr>
        <w:pStyle w:val="BodyText"/>
        <w:shd w:val="clear" w:color="auto" w:fill="auto"/>
        <w:ind w:left="740" w:right="20" w:firstLine="0"/>
        <w:jc w:val="both"/>
        <w:rPr>
          <w:sz w:val="24"/>
          <w:szCs w:val="24"/>
          <w:lang w:eastAsia="ru-RU"/>
        </w:rPr>
      </w:pPr>
      <w:r w:rsidRPr="00993716">
        <w:rPr>
          <w:color w:val="000000"/>
          <w:sz w:val="24"/>
          <w:szCs w:val="24"/>
          <w:lang w:eastAsia="ru-RU"/>
        </w:rPr>
        <w:t>О предстоящем переводе Учреждение в случае прекращения своей деятельности обязано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представителей), на перевод в принимающую организацию.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710"/>
        </w:tabs>
        <w:spacing w:after="0" w:line="274" w:lineRule="exact"/>
        <w:ind w:left="720" w:right="2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B93E77" w:rsidRPr="00993716" w:rsidRDefault="00B93E77" w:rsidP="004E0F00">
      <w:pPr>
        <w:pStyle w:val="BodyText"/>
        <w:shd w:val="clear" w:color="auto" w:fill="auto"/>
        <w:ind w:left="720" w:right="20" w:firstLine="0"/>
        <w:jc w:val="both"/>
        <w:rPr>
          <w:sz w:val="24"/>
          <w:szCs w:val="24"/>
          <w:lang w:eastAsia="ru-RU"/>
        </w:rPr>
      </w:pPr>
      <w:r w:rsidRPr="00993716">
        <w:rPr>
          <w:color w:val="000000"/>
          <w:sz w:val="24"/>
          <w:szCs w:val="24"/>
          <w:lang w:eastAsia="ru-RU"/>
        </w:rPr>
        <w:t xml:space="preserve"> 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54"/>
        </w:tabs>
        <w:spacing w:after="0" w:line="274" w:lineRule="exact"/>
        <w:ind w:left="720" w:right="20" w:hanging="6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Учредитель, за исключением случая, указанного в пункте 4.1 настоящего Порядка, осуществляет выбор принимающих организаций с использованием: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B93E77" w:rsidRPr="00993716" w:rsidRDefault="00B93E77" w:rsidP="009A661D">
      <w:pPr>
        <w:widowControl w:val="0"/>
        <w:tabs>
          <w:tab w:val="left" w:pos="2837"/>
          <w:tab w:val="right" w:pos="6446"/>
          <w:tab w:val="right" w:pos="8344"/>
        </w:tabs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-    сведений, содержащихся в Реестре организаций, осуществляющих образовательную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деятельность по имеющим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 xml:space="preserve"> государственную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аккредитацию образовательным программам.</w:t>
      </w:r>
    </w:p>
    <w:p w:rsidR="00B93E77" w:rsidRPr="00993716" w:rsidRDefault="00B93E77" w:rsidP="009A661D">
      <w:pPr>
        <w:widowControl w:val="0"/>
        <w:numPr>
          <w:ilvl w:val="1"/>
          <w:numId w:val="1"/>
        </w:numPr>
        <w:tabs>
          <w:tab w:val="left" w:pos="654"/>
        </w:tabs>
        <w:spacing w:after="0" w:line="274" w:lineRule="exact"/>
        <w:ind w:left="720" w:hanging="6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Учредитель запрашивает выбранные им из Реестра организаций,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осуществляющих образовательную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деятельность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по имеющим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государственную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аккредитацию образовательным программам,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организации, осуществляющие образовательную деятельность по соответствующим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образовательным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программам,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о возмож ности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перевода в них обучающихся.</w:t>
      </w:r>
    </w:p>
    <w:p w:rsidR="00B93E77" w:rsidRPr="00993716" w:rsidRDefault="00B93E77" w:rsidP="004E0F00">
      <w:pPr>
        <w:widowControl w:val="0"/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tabs>
          <w:tab w:val="left" w:pos="654"/>
        </w:tabs>
        <w:spacing w:after="0" w:line="274" w:lineRule="exact"/>
        <w:ind w:left="720" w:hanging="6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Учреждение доводит до сведения обучающихся и их родителей</w:t>
      </w:r>
    </w:p>
    <w:p w:rsidR="00B93E77" w:rsidRPr="00993716" w:rsidRDefault="00B93E77" w:rsidP="004E0F00">
      <w:pPr>
        <w:widowControl w:val="0"/>
        <w:tabs>
          <w:tab w:val="left" w:pos="2348"/>
          <w:tab w:val="right" w:pos="5780"/>
          <w:tab w:val="left" w:pos="5934"/>
          <w:tab w:val="right" w:pos="8344"/>
        </w:tabs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совершеннолетних обучающихся, а также несовершеннолетних обучающихся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с письменного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согласия их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родителей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(законных</w:t>
      </w:r>
    </w:p>
    <w:p w:rsidR="00B93E77" w:rsidRPr="00993716" w:rsidRDefault="00B93E77" w:rsidP="004E0F00">
      <w:pPr>
        <w:widowControl w:val="0"/>
        <w:spacing w:after="0" w:line="274" w:lineRule="exact"/>
        <w:ind w:left="72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представителей),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B93E77" w:rsidRPr="00993716" w:rsidRDefault="00B93E77" w:rsidP="009A661D">
      <w:pPr>
        <w:widowControl w:val="0"/>
        <w:numPr>
          <w:ilvl w:val="1"/>
          <w:numId w:val="1"/>
        </w:numPr>
        <w:tabs>
          <w:tab w:val="left" w:pos="2348"/>
          <w:tab w:val="left" w:pos="5867"/>
          <w:tab w:val="left" w:pos="5900"/>
          <w:tab w:val="right" w:pos="8344"/>
        </w:tabs>
        <w:spacing w:after="0" w:line="274" w:lineRule="exact"/>
        <w:ind w:left="720" w:right="20" w:hanging="6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После получения соответствующих письменных согласий совершеннолетних обучающихся, а также несовершеннолетних обучающихся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с письменного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согласия ихродителей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(законных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представителей),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организации, аннулирование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 xml:space="preserve"> лицензии,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ab/>
        <w:t>лишение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организации государственной аккредитации  по соответствующей</w:t>
      </w: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20" w:right="20" w:hanging="6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20" w:right="20" w:hanging="6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Исходная организация передает в принимающую организацию списочный состав обучающихся, копии учебных планов, соответствующие письменные согласия совершеннолетних обучающихся, а также несовершеннолетних обучающихся с письменного согласия их родителей (законных представителей), личные дела обучающихся.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8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B93E77" w:rsidRPr="00993716" w:rsidRDefault="00B93E77" w:rsidP="004E0F00">
      <w:pPr>
        <w:widowControl w:val="0"/>
        <w:spacing w:after="0" w:line="274" w:lineRule="exact"/>
        <w:ind w:left="7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416" w:line="274" w:lineRule="exact"/>
        <w:ind w:left="78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совершеннолетних обучающихся, а также несовершеннолетних обучающихся с письменного согласия их родителей (законных представителей).</w:t>
      </w:r>
    </w:p>
    <w:p w:rsidR="00B93E77" w:rsidRPr="00993716" w:rsidRDefault="00B93E77" w:rsidP="004E0F00">
      <w:pPr>
        <w:widowControl w:val="0"/>
        <w:numPr>
          <w:ilvl w:val="0"/>
          <w:numId w:val="1"/>
        </w:numPr>
        <w:tabs>
          <w:tab w:val="left" w:pos="1966"/>
        </w:tabs>
        <w:spacing w:after="124" w:line="278" w:lineRule="exact"/>
        <w:ind w:left="1600" w:right="1640" w:hanging="340"/>
        <w:outlineLvl w:val="1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bookmarkStart w:id="3" w:name="bookmark5"/>
      <w:r w:rsidRPr="00993716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Порядок и основания отчисления учащихся (прекращение образовательных отношений)</w:t>
      </w:r>
      <w:bookmarkEnd w:id="3"/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80" w:hanging="7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Основаниями для отчисления из Учреждения являются: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отчисление учащегося в связи с получением образования (завершением обучения);</w:t>
      </w:r>
    </w:p>
    <w:p w:rsidR="00B93E77" w:rsidRPr="00993716" w:rsidRDefault="00B93E77" w:rsidP="009A661D">
      <w:pPr>
        <w:widowControl w:val="0"/>
        <w:tabs>
          <w:tab w:val="left" w:pos="6650"/>
        </w:tabs>
        <w:spacing w:after="0" w:line="274" w:lineRule="exact"/>
        <w:ind w:left="7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-      досрочно по основаниям, установленным п.3.2. настоящего Положения.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80" w:right="920" w:hanging="720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Образовательные отношения могут быть прекращены досрочно в следующих случаях: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осуществляющую образовательную деятельность;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8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при переводе в специальное (коррекционное) общеобразовательное учреждение на основании заключения психолого - медико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softHyphen/>
        <w:t>педагогической комиссии и согласия родителей (законных представителей);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80" w:hanging="1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 суда;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80" w:hanging="1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по направлению учащегося на государственное воспитание в случае лишения его опеки родителей (законных представителей);</w:t>
      </w:r>
    </w:p>
    <w:p w:rsidR="00B93E77" w:rsidRPr="00993716" w:rsidRDefault="00B93E77" w:rsidP="004E0F00">
      <w:pPr>
        <w:widowControl w:val="0"/>
        <w:numPr>
          <w:ilvl w:val="0"/>
          <w:numId w:val="2"/>
        </w:numPr>
        <w:spacing w:after="0" w:line="274" w:lineRule="exact"/>
        <w:ind w:left="780" w:hanging="1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по достижению учащимся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B93E77" w:rsidRPr="00993716" w:rsidRDefault="00B93E77" w:rsidP="004E0F00">
      <w:pPr>
        <w:widowControl w:val="0"/>
        <w:spacing w:after="0" w:line="274" w:lineRule="exact"/>
        <w:ind w:right="20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spacing w:val="3"/>
          <w:sz w:val="24"/>
          <w:szCs w:val="24"/>
          <w:lang w:eastAsia="ru-RU"/>
        </w:rPr>
        <w:t xml:space="preserve">          </w:t>
      </w: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- по обстоятельствам, не зависящим от воли обучающегося или родителей (законных           .        представителей) несовершеннолетнего обучающегося и организации, осуществляющей .         образовательную деятельность, в том числе в случае ликвидации организации, осуще -.          .          .ствляющей образовательную деятельность.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00" w:right="20" w:hanging="70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По решению педагогического совета Учреждения, за неоднократное совершение дисциплинарных проступков, предусмотренных частью 4 п.2 статьи ст. 43 Федерального 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 как меры дисциплинарного взыскания.</w:t>
      </w:r>
    </w:p>
    <w:p w:rsidR="00B93E77" w:rsidRPr="00993716" w:rsidRDefault="00B93E77" w:rsidP="004E0F00">
      <w:pPr>
        <w:widowControl w:val="0"/>
        <w:spacing w:after="0" w:line="274" w:lineRule="exact"/>
        <w:ind w:left="70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Исключение несовершеннолетнего учащегося из Учреждения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его нормальное функционирование.</w:t>
      </w:r>
    </w:p>
    <w:p w:rsidR="00B93E77" w:rsidRPr="00993716" w:rsidRDefault="00B93E77" w:rsidP="004E0F00">
      <w:pPr>
        <w:widowControl w:val="0"/>
        <w:spacing w:after="0" w:line="274" w:lineRule="exact"/>
        <w:ind w:left="70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93E77" w:rsidRPr="00993716" w:rsidRDefault="00B93E77" w:rsidP="004E0F00">
      <w:pPr>
        <w:widowControl w:val="0"/>
        <w:spacing w:after="0" w:line="274" w:lineRule="exact"/>
        <w:ind w:left="70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00" w:right="20" w:hanging="70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Об отчислении учащегося Учреждение незамедлительно обязано проинформировать его родителей (законных представителей), Комиссию по делам несовершеннолетних и Управление образования.</w:t>
      </w:r>
    </w:p>
    <w:p w:rsidR="00B93E77" w:rsidRPr="00993716" w:rsidRDefault="00B93E77" w:rsidP="004E0F00">
      <w:pPr>
        <w:widowControl w:val="0"/>
        <w:spacing w:after="0" w:line="274" w:lineRule="exact"/>
        <w:ind w:left="70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Комиссия по делам несовершеннолетних и защите их прав, родители (законные представители) несовершеннолетнего учащегося и Управление образования не позднее чем в месячный срок принимают меры, обеспечивающие трудоустройство и получение несовершеннолетним учащимся общего образования.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00" w:right="20" w:hanging="70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При отчислении учащегося его родителям (законным представителям) выдаются личное дело, документ об уровне образования или уровне освоения учащимся соответствующей образовательной программы образовательного учреждения, заверенные подписью руководителя и печатью общеобразовательного учреждения.</w:t>
      </w:r>
    </w:p>
    <w:p w:rsidR="00B93E77" w:rsidRPr="006D4F1A" w:rsidRDefault="00B93E77" w:rsidP="004E0F00">
      <w:pPr>
        <w:widowControl w:val="0"/>
        <w:numPr>
          <w:ilvl w:val="1"/>
          <w:numId w:val="1"/>
        </w:numPr>
        <w:tabs>
          <w:tab w:val="left" w:pos="1080"/>
        </w:tabs>
        <w:spacing w:after="0" w:line="274" w:lineRule="exact"/>
        <w:ind w:left="700" w:right="20" w:hanging="70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Отчисление учащихся в связи с переводом в специальные (коррекционные) образовательные учреждения осуществляется на основании заключения психолого - медико - педагогической комиссии и заявления родителей (законных представителей). В личном деле обучающегося ставится отметка о переводе в специальное </w:t>
      </w:r>
    </w:p>
    <w:p w:rsidR="00B93E77" w:rsidRDefault="00B93E77" w:rsidP="006D4F1A">
      <w:pPr>
        <w:widowControl w:val="0"/>
        <w:tabs>
          <w:tab w:val="left" w:pos="1080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</w:p>
    <w:p w:rsidR="00B93E77" w:rsidRPr="006D4F1A" w:rsidRDefault="00B93E77" w:rsidP="006D4F1A">
      <w:pPr>
        <w:widowControl w:val="0"/>
        <w:tabs>
          <w:tab w:val="left" w:pos="1080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</w:p>
    <w:p w:rsidR="00B93E77" w:rsidRPr="006D4F1A" w:rsidRDefault="00B93E77" w:rsidP="006D4F1A">
      <w:pPr>
        <w:widowControl w:val="0"/>
        <w:tabs>
          <w:tab w:val="left" w:pos="1080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</w:p>
    <w:p w:rsidR="00B93E77" w:rsidRPr="006D4F1A" w:rsidRDefault="00B93E77" w:rsidP="006D4F1A">
      <w:pPr>
        <w:widowControl w:val="0"/>
        <w:tabs>
          <w:tab w:val="left" w:pos="1080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</w:p>
    <w:p w:rsidR="00B93E77" w:rsidRPr="006D4F1A" w:rsidRDefault="00B93E77" w:rsidP="006D4F1A">
      <w:pPr>
        <w:widowControl w:val="0"/>
        <w:tabs>
          <w:tab w:val="left" w:pos="1080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</w:p>
    <w:p w:rsidR="00B93E77" w:rsidRPr="00993716" w:rsidRDefault="00B93E77" w:rsidP="006D4F1A">
      <w:pPr>
        <w:widowControl w:val="0"/>
        <w:tabs>
          <w:tab w:val="left" w:pos="1080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(коррекционное) образовательное учреждение на основании заключения психолого - медико - педагогической комиссии. Личное дело выдается на руки родителям (законным представителям) учащегося на основании их личного заявления.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00" w:right="20" w:hanging="70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При досрочном прекращении образовательных отношений в трехдневный срок после издания приказа директора об отчислении учащегося Учреждение выдает лицу, отчисленному из Учреждения, справку в соответствии с частью 12 ст.60 Федерального закона от 29.12.2012 №273- ФЗ «Об образовании в Российской Федерации».</w:t>
      </w:r>
    </w:p>
    <w:p w:rsidR="00B93E77" w:rsidRPr="00993716" w:rsidRDefault="00B93E77" w:rsidP="004E0F00">
      <w:pPr>
        <w:widowControl w:val="0"/>
        <w:numPr>
          <w:ilvl w:val="1"/>
          <w:numId w:val="1"/>
        </w:numPr>
        <w:spacing w:after="0" w:line="274" w:lineRule="exact"/>
        <w:ind w:left="700" w:right="20" w:hanging="70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Отчисление учащегося из образовательного учреждения оформляется приказом директора об отчислении.</w:t>
      </w:r>
    </w:p>
    <w:p w:rsidR="00B93E77" w:rsidRPr="00993716" w:rsidRDefault="00B93E77" w:rsidP="00CA6D11">
      <w:pPr>
        <w:pStyle w:val="20"/>
        <w:shd w:val="clear" w:color="auto" w:fill="auto"/>
        <w:tabs>
          <w:tab w:val="left" w:pos="1826"/>
        </w:tabs>
        <w:spacing w:before="0" w:after="0" w:line="210" w:lineRule="exact"/>
        <w:ind w:firstLine="0"/>
        <w:jc w:val="both"/>
        <w:rPr>
          <w:rStyle w:val="2"/>
          <w:b/>
          <w:bCs/>
          <w:sz w:val="24"/>
          <w:szCs w:val="24"/>
          <w:shd w:val="clear" w:color="auto" w:fill="auto"/>
        </w:rPr>
      </w:pPr>
      <w:bookmarkStart w:id="4" w:name="bookmark6"/>
    </w:p>
    <w:p w:rsidR="00B93E77" w:rsidRPr="00993716" w:rsidRDefault="00B93E77" w:rsidP="00CA6D11">
      <w:pPr>
        <w:pStyle w:val="20"/>
        <w:shd w:val="clear" w:color="auto" w:fill="auto"/>
        <w:tabs>
          <w:tab w:val="left" w:pos="1826"/>
        </w:tabs>
        <w:spacing w:before="0" w:after="0" w:line="210" w:lineRule="exact"/>
        <w:ind w:firstLine="0"/>
        <w:jc w:val="both"/>
        <w:rPr>
          <w:sz w:val="24"/>
          <w:szCs w:val="24"/>
        </w:rPr>
      </w:pPr>
      <w:r w:rsidRPr="00993716">
        <w:rPr>
          <w:rStyle w:val="2"/>
          <w:b/>
          <w:bCs/>
          <w:color w:val="000000"/>
          <w:sz w:val="24"/>
          <w:szCs w:val="24"/>
        </w:rPr>
        <w:t xml:space="preserve">                                             6.  Порядок и основания восстановления учащихся</w:t>
      </w:r>
      <w:bookmarkEnd w:id="4"/>
    </w:p>
    <w:p w:rsidR="00B93E77" w:rsidRPr="00993716" w:rsidRDefault="00B93E77" w:rsidP="00A91596">
      <w:pPr>
        <w:pStyle w:val="ListParagraph"/>
        <w:widowControl w:val="0"/>
        <w:numPr>
          <w:ilvl w:val="1"/>
          <w:numId w:val="8"/>
        </w:numPr>
        <w:tabs>
          <w:tab w:val="left" w:pos="798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Обучающиеся, отчисленные из Учреждения по инициативе обучающегося, до завершения освоения основной образовательной программы, имеют право на восстановление для обучения в этом учреждении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B93E77" w:rsidRPr="00993716" w:rsidRDefault="00B93E77" w:rsidP="00A91596">
      <w:pPr>
        <w:pStyle w:val="ListParagraph"/>
        <w:widowControl w:val="0"/>
        <w:numPr>
          <w:ilvl w:val="1"/>
          <w:numId w:val="8"/>
        </w:numPr>
        <w:spacing w:after="0" w:line="278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Право на восстановление в Учреждение имеют лица, не достигшие возраста   .восемнадцати лет.</w:t>
      </w:r>
    </w:p>
    <w:p w:rsidR="00B93E77" w:rsidRPr="00993716" w:rsidRDefault="00B93E77" w:rsidP="00A91596">
      <w:pPr>
        <w:pStyle w:val="ListParagraph"/>
        <w:widowControl w:val="0"/>
        <w:numPr>
          <w:ilvl w:val="1"/>
          <w:numId w:val="8"/>
        </w:numPr>
        <w:tabs>
          <w:tab w:val="left" w:pos="798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 Порядок и условия восстановления на обучение учащегося, отчисленного из Учреждения, а также приема для продолжения обучения учащегося, ранее обучавшегося в другом учреждении, определяется Уставом и Пложением о порядке приеме граждан на обучение по образовательным программам в Учреждение.</w:t>
      </w:r>
    </w:p>
    <w:p w:rsidR="00B93E77" w:rsidRPr="00993716" w:rsidRDefault="00B93E77" w:rsidP="00A91596">
      <w:pPr>
        <w:pStyle w:val="ListParagraph"/>
        <w:widowControl w:val="0"/>
        <w:numPr>
          <w:ilvl w:val="1"/>
          <w:numId w:val="8"/>
        </w:numPr>
        <w:tabs>
          <w:tab w:val="left" w:pos="798"/>
        </w:tabs>
        <w:spacing w:after="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B93E77" w:rsidRPr="00993716" w:rsidRDefault="00B93E77" w:rsidP="00A91596">
      <w:pPr>
        <w:pStyle w:val="ListParagraph"/>
        <w:widowControl w:val="0"/>
        <w:numPr>
          <w:ilvl w:val="1"/>
          <w:numId w:val="8"/>
        </w:numPr>
        <w:tabs>
          <w:tab w:val="left" w:pos="798"/>
        </w:tabs>
        <w:spacing w:after="240" w:line="274" w:lineRule="exact"/>
        <w:ind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9371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Решение о восстановлении учащегося оформляется соответствующим приказом директора Учреждения.</w:t>
      </w:r>
    </w:p>
    <w:p w:rsidR="00B93E77" w:rsidRPr="00993716" w:rsidRDefault="00B93E77" w:rsidP="004E0F00">
      <w:pPr>
        <w:widowControl w:val="0"/>
        <w:tabs>
          <w:tab w:val="left" w:pos="675"/>
        </w:tabs>
        <w:spacing w:after="0" w:line="274" w:lineRule="exact"/>
        <w:ind w:left="740" w:right="20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</w:p>
    <w:sectPr w:rsidR="00B93E77" w:rsidRPr="00993716" w:rsidSect="006D4F1A">
      <w:pgSz w:w="11906" w:h="16838"/>
      <w:pgMar w:top="71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2">
    <w:nsid w:val="02EF3568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4320F5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8B530E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4E3877CE"/>
    <w:multiLevelType w:val="multilevel"/>
    <w:tmpl w:val="CBDC55A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6E96502F"/>
    <w:multiLevelType w:val="multilevel"/>
    <w:tmpl w:val="C3E6E0D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7">
    <w:nsid w:val="75BF7B14"/>
    <w:multiLevelType w:val="multilevel"/>
    <w:tmpl w:val="09BCDE0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F00"/>
    <w:rsid w:val="0001731E"/>
    <w:rsid w:val="000470D8"/>
    <w:rsid w:val="003B0AFB"/>
    <w:rsid w:val="00416D6F"/>
    <w:rsid w:val="004E0F00"/>
    <w:rsid w:val="00527AF2"/>
    <w:rsid w:val="00671719"/>
    <w:rsid w:val="0069206A"/>
    <w:rsid w:val="006D4F1A"/>
    <w:rsid w:val="006F3B30"/>
    <w:rsid w:val="007177F5"/>
    <w:rsid w:val="00812E07"/>
    <w:rsid w:val="00913B90"/>
    <w:rsid w:val="00993716"/>
    <w:rsid w:val="009A661D"/>
    <w:rsid w:val="00A91596"/>
    <w:rsid w:val="00AC0FEE"/>
    <w:rsid w:val="00B82CD9"/>
    <w:rsid w:val="00B93E77"/>
    <w:rsid w:val="00CA6D11"/>
    <w:rsid w:val="00D75E0E"/>
    <w:rsid w:val="00E00352"/>
    <w:rsid w:val="00E55F0C"/>
    <w:rsid w:val="00E978ED"/>
    <w:rsid w:val="00F7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D4F1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579C2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4F1A"/>
    <w:rPr>
      <w:rFonts w:cs="Times New Roman"/>
      <w:b/>
      <w:bCs/>
      <w:color w:val="0579C2"/>
      <w:sz w:val="24"/>
      <w:szCs w:val="24"/>
      <w:lang w:val="ru-RU" w:eastAsia="ru-RU" w:bidi="ar-S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E0F00"/>
    <w:rPr>
      <w:rFonts w:ascii="Times New Roman" w:hAnsi="Times New Roman" w:cs="Times New Roman"/>
      <w:b/>
      <w:bCs/>
      <w:spacing w:val="1"/>
      <w:sz w:val="48"/>
      <w:szCs w:val="4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4E0F00"/>
    <w:pPr>
      <w:widowControl w:val="0"/>
      <w:shd w:val="clear" w:color="auto" w:fill="FFFFFF"/>
      <w:spacing w:before="2880" w:after="0" w:line="595" w:lineRule="exact"/>
      <w:jc w:val="center"/>
      <w:outlineLvl w:val="0"/>
    </w:pPr>
    <w:rPr>
      <w:rFonts w:ascii="Times New Roman" w:hAnsi="Times New Roman"/>
      <w:b/>
      <w:bCs/>
      <w:spacing w:val="1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0F0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4E0F00"/>
    <w:pPr>
      <w:widowControl w:val="0"/>
      <w:shd w:val="clear" w:color="auto" w:fill="FFFFFF"/>
      <w:spacing w:after="0" w:line="274" w:lineRule="exact"/>
      <w:ind w:hanging="740"/>
    </w:pPr>
    <w:rPr>
      <w:rFonts w:ascii="Times New Roman" w:hAnsi="Times New Roman"/>
      <w:spacing w:val="3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cs="Times New Roman"/>
      <w:lang w:eastAsia="en-US"/>
    </w:rPr>
  </w:style>
  <w:style w:type="character" w:customStyle="1" w:styleId="11">
    <w:name w:val="Основной текст Знак1"/>
    <w:basedOn w:val="DefaultParagraphFont"/>
    <w:uiPriority w:val="99"/>
    <w:semiHidden/>
    <w:rsid w:val="004E0F00"/>
    <w:rPr>
      <w:rFonts w:cs="Times New Roman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4E0F0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0">
    <w:name w:val="Заголовок №2 (2)"/>
    <w:basedOn w:val="Normal"/>
    <w:link w:val="22"/>
    <w:uiPriority w:val="99"/>
    <w:rsid w:val="004E0F00"/>
    <w:pPr>
      <w:widowControl w:val="0"/>
      <w:shd w:val="clear" w:color="auto" w:fill="FFFFFF"/>
      <w:spacing w:before="240" w:after="60" w:line="240" w:lineRule="atLeast"/>
      <w:jc w:val="both"/>
      <w:outlineLvl w:val="1"/>
    </w:pPr>
    <w:rPr>
      <w:rFonts w:ascii="Times New Roman" w:hAnsi="Times New Roman"/>
      <w:spacing w:val="3"/>
      <w:sz w:val="21"/>
      <w:szCs w:val="21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E0F00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4E0F00"/>
    <w:pPr>
      <w:widowControl w:val="0"/>
      <w:shd w:val="clear" w:color="auto" w:fill="FFFFFF"/>
      <w:spacing w:before="420" w:after="120" w:line="278" w:lineRule="exact"/>
      <w:ind w:hanging="340"/>
      <w:outlineLvl w:val="1"/>
    </w:pPr>
    <w:rPr>
      <w:rFonts w:ascii="Times New Roman" w:hAnsi="Times New Roman"/>
      <w:b/>
      <w:bCs/>
      <w:spacing w:val="3"/>
      <w:sz w:val="21"/>
      <w:szCs w:val="21"/>
    </w:rPr>
  </w:style>
  <w:style w:type="paragraph" w:styleId="ListParagraph">
    <w:name w:val="List Paragraph"/>
    <w:basedOn w:val="Normal"/>
    <w:uiPriority w:val="99"/>
    <w:qFormat/>
    <w:rsid w:val="0067171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6D4F1A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7</Pages>
  <Words>3406</Words>
  <Characters>19419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Рудольф</dc:creator>
  <cp:keywords/>
  <dc:description/>
  <cp:lastModifiedBy>секретарь</cp:lastModifiedBy>
  <cp:revision>4</cp:revision>
  <cp:lastPrinted>2016-03-28T08:56:00Z</cp:lastPrinted>
  <dcterms:created xsi:type="dcterms:W3CDTF">2016-02-13T15:22:00Z</dcterms:created>
  <dcterms:modified xsi:type="dcterms:W3CDTF">2016-03-28T08:56:00Z</dcterms:modified>
</cp:coreProperties>
</file>