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7D" w:rsidRPr="000470D8" w:rsidRDefault="000D197D" w:rsidP="00560339">
      <w:pPr>
        <w:spacing w:after="0" w:line="240" w:lineRule="auto"/>
        <w:ind w:left="-851" w:right="-425" w:firstLine="284"/>
        <w:jc w:val="center"/>
        <w:rPr>
          <w:rFonts w:ascii="Times New Roman" w:hAnsi="Times New Roman"/>
          <w:iCs/>
          <w:sz w:val="20"/>
          <w:szCs w:val="20"/>
        </w:rPr>
      </w:pPr>
      <w:r w:rsidRPr="0056033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470D8">
        <w:rPr>
          <w:rFonts w:ascii="Times New Roman" w:hAnsi="Times New Roman"/>
          <w:iCs/>
          <w:sz w:val="20"/>
          <w:szCs w:val="20"/>
        </w:rPr>
        <w:t xml:space="preserve">Муниципальное бюджетное общеобразовательное учреждение средняя общеобразовательная </w:t>
      </w:r>
    </w:p>
    <w:p w:rsidR="000D197D" w:rsidRPr="000470D8" w:rsidRDefault="000D197D" w:rsidP="00560339">
      <w:pPr>
        <w:spacing w:after="0" w:line="240" w:lineRule="auto"/>
        <w:ind w:left="-851" w:right="-425" w:firstLine="284"/>
        <w:jc w:val="center"/>
        <w:rPr>
          <w:rFonts w:ascii="Times New Roman" w:hAnsi="Times New Roman"/>
          <w:iCs/>
          <w:sz w:val="20"/>
          <w:szCs w:val="20"/>
        </w:rPr>
      </w:pPr>
      <w:r w:rsidRPr="000470D8">
        <w:rPr>
          <w:rFonts w:ascii="Times New Roman" w:hAnsi="Times New Roman"/>
          <w:iCs/>
          <w:sz w:val="20"/>
          <w:szCs w:val="20"/>
        </w:rPr>
        <w:t>школа   с.Новые Татышлы МР Татышлинский район Республики Башкортостан</w:t>
      </w:r>
    </w:p>
    <w:p w:rsidR="000D197D" w:rsidRPr="000470D8" w:rsidRDefault="000D197D" w:rsidP="00560339">
      <w:pPr>
        <w:pStyle w:val="Heading2"/>
        <w:spacing w:before="0" w:beforeAutospacing="0" w:after="0" w:afterAutospacing="0"/>
        <w:jc w:val="both"/>
        <w:rPr>
          <w:b w:val="0"/>
          <w:color w:val="auto"/>
          <w:sz w:val="20"/>
          <w:szCs w:val="20"/>
        </w:rPr>
      </w:pPr>
      <w:r w:rsidRPr="000470D8">
        <w:rPr>
          <w:b w:val="0"/>
          <w:color w:val="auto"/>
          <w:sz w:val="20"/>
          <w:szCs w:val="20"/>
        </w:rPr>
        <w:t xml:space="preserve"> </w:t>
      </w:r>
    </w:p>
    <w:p w:rsidR="000D197D" w:rsidRPr="000470D8" w:rsidRDefault="000D197D" w:rsidP="005603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7D" w:rsidRPr="00560339" w:rsidRDefault="000D197D" w:rsidP="005603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339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560339">
        <w:rPr>
          <w:rFonts w:ascii="Times New Roman" w:hAnsi="Times New Roman"/>
          <w:sz w:val="20"/>
          <w:szCs w:val="20"/>
        </w:rPr>
        <w:t xml:space="preserve">СОГЛАСОВАНО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560339">
        <w:rPr>
          <w:rFonts w:ascii="Times New Roman" w:hAnsi="Times New Roman"/>
          <w:sz w:val="20"/>
          <w:szCs w:val="20"/>
        </w:rPr>
        <w:t xml:space="preserve">ПРИНЯТО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560339">
        <w:rPr>
          <w:rFonts w:ascii="Times New Roman" w:hAnsi="Times New Roman"/>
          <w:sz w:val="20"/>
          <w:szCs w:val="20"/>
        </w:rPr>
        <w:t xml:space="preserve">УТВЕРЖДАЮ </w:t>
      </w:r>
    </w:p>
    <w:p w:rsidR="000D197D" w:rsidRPr="00560339" w:rsidRDefault="000D197D" w:rsidP="00560339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339">
        <w:rPr>
          <w:rFonts w:ascii="Times New Roman" w:hAnsi="Times New Roman"/>
          <w:sz w:val="20"/>
          <w:szCs w:val="20"/>
        </w:rPr>
        <w:t xml:space="preserve">          Управляющим советом                       на заседании педагогического                   Директор МБОУ СОШ</w:t>
      </w:r>
    </w:p>
    <w:p w:rsidR="000D197D" w:rsidRPr="00560339" w:rsidRDefault="000D197D" w:rsidP="00560339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339">
        <w:rPr>
          <w:rFonts w:ascii="Times New Roman" w:hAnsi="Times New Roman"/>
          <w:sz w:val="20"/>
          <w:szCs w:val="20"/>
        </w:rPr>
        <w:t xml:space="preserve">          Протокол № </w:t>
      </w:r>
      <w:r w:rsidRPr="00560339">
        <w:rPr>
          <w:rFonts w:ascii="Times New Roman" w:hAnsi="Times New Roman"/>
          <w:sz w:val="20"/>
          <w:szCs w:val="20"/>
          <w:u w:val="single"/>
        </w:rPr>
        <w:t xml:space="preserve">  4  </w:t>
      </w:r>
      <w:r w:rsidRPr="00560339">
        <w:rPr>
          <w:rFonts w:ascii="Times New Roman" w:hAnsi="Times New Roman"/>
          <w:sz w:val="20"/>
          <w:szCs w:val="20"/>
        </w:rPr>
        <w:t xml:space="preserve">                                   совета Протокол №</w:t>
      </w:r>
      <w:r w:rsidRPr="00560339">
        <w:rPr>
          <w:rFonts w:ascii="Times New Roman" w:hAnsi="Times New Roman"/>
          <w:sz w:val="20"/>
          <w:szCs w:val="20"/>
          <w:u w:val="single"/>
        </w:rPr>
        <w:t xml:space="preserve">   6  </w:t>
      </w:r>
      <w:r w:rsidRPr="00560339">
        <w:rPr>
          <w:rFonts w:ascii="Times New Roman" w:hAnsi="Times New Roman"/>
          <w:sz w:val="20"/>
          <w:szCs w:val="20"/>
        </w:rPr>
        <w:t xml:space="preserve">                             с.Новые Татышлы</w:t>
      </w:r>
    </w:p>
    <w:p w:rsidR="000D197D" w:rsidRPr="00560339" w:rsidRDefault="000D197D" w:rsidP="00560339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339">
        <w:rPr>
          <w:rFonts w:ascii="Times New Roman" w:hAnsi="Times New Roman"/>
          <w:sz w:val="20"/>
          <w:szCs w:val="20"/>
        </w:rPr>
        <w:t xml:space="preserve">          «</w:t>
      </w:r>
      <w:r w:rsidRPr="00560339">
        <w:rPr>
          <w:rFonts w:ascii="Times New Roman" w:hAnsi="Times New Roman"/>
          <w:sz w:val="20"/>
          <w:szCs w:val="20"/>
          <w:u w:val="single"/>
        </w:rPr>
        <w:t xml:space="preserve"> 17 </w:t>
      </w:r>
      <w:r w:rsidRPr="00560339">
        <w:rPr>
          <w:rFonts w:ascii="Times New Roman" w:hAnsi="Times New Roman"/>
          <w:sz w:val="20"/>
          <w:szCs w:val="20"/>
        </w:rPr>
        <w:t>»</w:t>
      </w:r>
      <w:r w:rsidRPr="00560339">
        <w:rPr>
          <w:rFonts w:ascii="Times New Roman" w:hAnsi="Times New Roman"/>
          <w:sz w:val="20"/>
          <w:szCs w:val="20"/>
          <w:u w:val="single"/>
        </w:rPr>
        <w:t xml:space="preserve"> февраля </w:t>
      </w:r>
      <w:r w:rsidRPr="00560339">
        <w:rPr>
          <w:rFonts w:ascii="Times New Roman" w:hAnsi="Times New Roman"/>
          <w:sz w:val="20"/>
          <w:szCs w:val="20"/>
        </w:rPr>
        <w:t>20</w:t>
      </w:r>
      <w:r w:rsidRPr="00560339">
        <w:rPr>
          <w:rFonts w:ascii="Times New Roman" w:hAnsi="Times New Roman"/>
          <w:sz w:val="20"/>
          <w:szCs w:val="20"/>
          <w:u w:val="single"/>
        </w:rPr>
        <w:t>16</w:t>
      </w:r>
      <w:r w:rsidRPr="00560339">
        <w:rPr>
          <w:rFonts w:ascii="Times New Roman" w:hAnsi="Times New Roman"/>
          <w:sz w:val="20"/>
          <w:szCs w:val="20"/>
        </w:rPr>
        <w:t>г                             «</w:t>
      </w:r>
      <w:r w:rsidRPr="00560339">
        <w:rPr>
          <w:rFonts w:ascii="Times New Roman" w:hAnsi="Times New Roman"/>
          <w:sz w:val="20"/>
          <w:szCs w:val="20"/>
          <w:u w:val="single"/>
        </w:rPr>
        <w:t xml:space="preserve"> 19 </w:t>
      </w:r>
      <w:r w:rsidRPr="00560339">
        <w:rPr>
          <w:rFonts w:ascii="Times New Roman" w:hAnsi="Times New Roman"/>
          <w:sz w:val="20"/>
          <w:szCs w:val="20"/>
        </w:rPr>
        <w:t>»</w:t>
      </w:r>
      <w:r w:rsidRPr="00560339">
        <w:rPr>
          <w:rFonts w:ascii="Times New Roman" w:hAnsi="Times New Roman"/>
          <w:sz w:val="20"/>
          <w:szCs w:val="20"/>
          <w:u w:val="single"/>
        </w:rPr>
        <w:t xml:space="preserve"> февраля </w:t>
      </w:r>
      <w:r w:rsidRPr="00560339">
        <w:rPr>
          <w:rFonts w:ascii="Times New Roman" w:hAnsi="Times New Roman"/>
          <w:sz w:val="20"/>
          <w:szCs w:val="20"/>
        </w:rPr>
        <w:t>20</w:t>
      </w:r>
      <w:r w:rsidRPr="00560339">
        <w:rPr>
          <w:rFonts w:ascii="Times New Roman" w:hAnsi="Times New Roman"/>
          <w:sz w:val="20"/>
          <w:szCs w:val="20"/>
          <w:u w:val="single"/>
        </w:rPr>
        <w:t>16</w:t>
      </w:r>
      <w:r w:rsidRPr="00560339">
        <w:rPr>
          <w:rFonts w:ascii="Times New Roman" w:hAnsi="Times New Roman"/>
          <w:sz w:val="20"/>
          <w:szCs w:val="20"/>
        </w:rPr>
        <w:t>г.                                _________Р.Г. Гафуров</w:t>
      </w:r>
    </w:p>
    <w:p w:rsidR="000D197D" w:rsidRPr="00560339" w:rsidRDefault="000D197D" w:rsidP="00560339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33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Приказ №</w:t>
      </w:r>
      <w:r w:rsidRPr="00560339">
        <w:rPr>
          <w:rFonts w:ascii="Times New Roman" w:hAnsi="Times New Roman"/>
          <w:sz w:val="20"/>
          <w:szCs w:val="20"/>
          <w:u w:val="single"/>
        </w:rPr>
        <w:t xml:space="preserve"> 33       </w:t>
      </w:r>
      <w:r w:rsidRPr="00560339">
        <w:rPr>
          <w:rFonts w:ascii="Times New Roman" w:hAnsi="Times New Roman"/>
          <w:sz w:val="20"/>
          <w:szCs w:val="20"/>
        </w:rPr>
        <w:t xml:space="preserve"> </w:t>
      </w:r>
    </w:p>
    <w:p w:rsidR="000D197D" w:rsidRPr="00560339" w:rsidRDefault="000D197D" w:rsidP="00560339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33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«</w:t>
      </w:r>
      <w:r w:rsidRPr="00560339">
        <w:rPr>
          <w:rFonts w:ascii="Times New Roman" w:hAnsi="Times New Roman"/>
          <w:sz w:val="20"/>
          <w:szCs w:val="20"/>
          <w:u w:val="single"/>
        </w:rPr>
        <w:t xml:space="preserve"> 19 </w:t>
      </w:r>
      <w:r w:rsidRPr="00560339">
        <w:rPr>
          <w:rFonts w:ascii="Times New Roman" w:hAnsi="Times New Roman"/>
          <w:sz w:val="20"/>
          <w:szCs w:val="20"/>
        </w:rPr>
        <w:t xml:space="preserve">» </w:t>
      </w:r>
      <w:r w:rsidRPr="00560339">
        <w:rPr>
          <w:rFonts w:ascii="Times New Roman" w:hAnsi="Times New Roman"/>
          <w:sz w:val="20"/>
          <w:szCs w:val="20"/>
          <w:u w:val="single"/>
        </w:rPr>
        <w:t xml:space="preserve">февраля </w:t>
      </w:r>
      <w:r w:rsidRPr="00560339">
        <w:rPr>
          <w:rFonts w:ascii="Times New Roman" w:hAnsi="Times New Roman"/>
          <w:sz w:val="20"/>
          <w:szCs w:val="20"/>
        </w:rPr>
        <w:t>20</w:t>
      </w:r>
      <w:r w:rsidRPr="00560339">
        <w:rPr>
          <w:rFonts w:ascii="Times New Roman" w:hAnsi="Times New Roman"/>
          <w:sz w:val="20"/>
          <w:szCs w:val="20"/>
          <w:u w:val="single"/>
        </w:rPr>
        <w:t>16</w:t>
      </w:r>
      <w:r w:rsidRPr="00560339">
        <w:rPr>
          <w:rFonts w:ascii="Times New Roman" w:hAnsi="Times New Roman"/>
          <w:sz w:val="20"/>
          <w:szCs w:val="20"/>
        </w:rPr>
        <w:t>г.</w:t>
      </w:r>
    </w:p>
    <w:p w:rsidR="000D197D" w:rsidRPr="00560339" w:rsidRDefault="000D197D" w:rsidP="005603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7D" w:rsidRPr="00560339" w:rsidRDefault="000D197D" w:rsidP="005603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339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560339">
        <w:rPr>
          <w:rFonts w:ascii="Times New Roman" w:hAnsi="Times New Roman"/>
          <w:sz w:val="20"/>
          <w:szCs w:val="20"/>
        </w:rPr>
        <w:t>РАССМОТРЕНО</w:t>
      </w:r>
      <w:r w:rsidRPr="00560339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</w:t>
      </w:r>
    </w:p>
    <w:p w:rsidR="000D197D" w:rsidRPr="00560339" w:rsidRDefault="000D197D" w:rsidP="005603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339">
        <w:rPr>
          <w:rFonts w:ascii="Times New Roman" w:hAnsi="Times New Roman"/>
          <w:sz w:val="20"/>
          <w:szCs w:val="20"/>
        </w:rPr>
        <w:t xml:space="preserve">          на  родительском собрании</w:t>
      </w:r>
    </w:p>
    <w:p w:rsidR="000D197D" w:rsidRPr="00560339" w:rsidRDefault="000D197D" w:rsidP="005603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339">
        <w:rPr>
          <w:rFonts w:ascii="Times New Roman" w:hAnsi="Times New Roman"/>
          <w:sz w:val="20"/>
          <w:szCs w:val="20"/>
        </w:rPr>
        <w:t xml:space="preserve">          Протокол №</w:t>
      </w:r>
      <w:r w:rsidRPr="00560339">
        <w:rPr>
          <w:rFonts w:ascii="Times New Roman" w:hAnsi="Times New Roman"/>
          <w:sz w:val="20"/>
          <w:szCs w:val="20"/>
          <w:u w:val="single"/>
        </w:rPr>
        <w:t xml:space="preserve">  3  </w:t>
      </w:r>
      <w:r w:rsidRPr="00560339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0D197D" w:rsidRPr="00560339" w:rsidRDefault="000D197D" w:rsidP="00560339">
      <w:pPr>
        <w:pStyle w:val="Heading2"/>
        <w:spacing w:before="0" w:beforeAutospacing="0" w:after="0" w:afterAutospacing="0"/>
        <w:jc w:val="both"/>
        <w:rPr>
          <w:b w:val="0"/>
          <w:color w:val="auto"/>
          <w:sz w:val="20"/>
          <w:szCs w:val="20"/>
        </w:rPr>
      </w:pPr>
      <w:r w:rsidRPr="00560339">
        <w:rPr>
          <w:b w:val="0"/>
          <w:color w:val="auto"/>
          <w:sz w:val="20"/>
          <w:szCs w:val="20"/>
        </w:rPr>
        <w:t xml:space="preserve">          «</w:t>
      </w:r>
      <w:r w:rsidRPr="00560339">
        <w:rPr>
          <w:b w:val="0"/>
          <w:color w:val="auto"/>
          <w:sz w:val="20"/>
          <w:szCs w:val="20"/>
          <w:u w:val="single"/>
        </w:rPr>
        <w:t xml:space="preserve"> 17 </w:t>
      </w:r>
      <w:r w:rsidRPr="00560339">
        <w:rPr>
          <w:b w:val="0"/>
          <w:color w:val="auto"/>
          <w:sz w:val="20"/>
          <w:szCs w:val="20"/>
        </w:rPr>
        <w:t>»</w:t>
      </w:r>
      <w:r w:rsidRPr="00560339">
        <w:rPr>
          <w:b w:val="0"/>
          <w:color w:val="auto"/>
          <w:sz w:val="20"/>
          <w:szCs w:val="20"/>
          <w:u w:val="single"/>
        </w:rPr>
        <w:t xml:space="preserve"> февраля </w:t>
      </w:r>
      <w:r w:rsidRPr="00560339">
        <w:rPr>
          <w:b w:val="0"/>
          <w:color w:val="auto"/>
          <w:sz w:val="20"/>
          <w:szCs w:val="20"/>
        </w:rPr>
        <w:t>20</w:t>
      </w:r>
      <w:r w:rsidRPr="00560339">
        <w:rPr>
          <w:b w:val="0"/>
          <w:color w:val="auto"/>
          <w:sz w:val="20"/>
          <w:szCs w:val="20"/>
          <w:u w:val="single"/>
        </w:rPr>
        <w:t>16</w:t>
      </w:r>
      <w:r w:rsidRPr="00560339">
        <w:rPr>
          <w:b w:val="0"/>
          <w:color w:val="auto"/>
          <w:sz w:val="20"/>
          <w:szCs w:val="20"/>
        </w:rPr>
        <w:t xml:space="preserve">г.                                                      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0D197D" w:rsidRPr="006128EA" w:rsidRDefault="000D197D" w:rsidP="006128EA">
      <w:pPr>
        <w:shd w:val="clear" w:color="auto" w:fill="FFFFFF"/>
        <w:spacing w:after="0" w:line="450" w:lineRule="atLeast"/>
        <w:jc w:val="center"/>
        <w:outlineLvl w:val="0"/>
        <w:rPr>
          <w:rFonts w:ascii="Verdana" w:hAnsi="Verdana"/>
          <w:b/>
          <w:bCs/>
          <w:color w:val="FFFFFF"/>
          <w:kern w:val="36"/>
          <w:sz w:val="24"/>
          <w:szCs w:val="24"/>
          <w:lang w:eastAsia="ru-RU"/>
        </w:rPr>
      </w:pPr>
      <w:r w:rsidRPr="006128E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0D197D" w:rsidRPr="00560339" w:rsidRDefault="000D197D" w:rsidP="00560339">
      <w:pPr>
        <w:shd w:val="clear" w:color="auto" w:fill="FFFFFF"/>
        <w:spacing w:before="30" w:after="0" w:line="240" w:lineRule="auto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ПОРЯДКЕ ПРИЕМА  ГРАЖДАН</w:t>
      </w:r>
      <w:r w:rsidRPr="006128EA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6128E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ОБУЧЕНИЕ ПО ОБРАЗОВАТЕЛЬНЫМ ПРОГРАММАМ  НАЧАЛЬНОГО ОБЩЕГО, ОСНОВНОГО ОБЩЕГО И СРЕДНЕГО ОБЩЕГО ОБРАЗОВАНИЯ</w:t>
      </w:r>
    </w:p>
    <w:p w:rsidR="000D197D" w:rsidRPr="006128EA" w:rsidRDefault="000D197D" w:rsidP="005736DD">
      <w:pPr>
        <w:shd w:val="clear" w:color="auto" w:fill="FFFFFF"/>
        <w:spacing w:before="120" w:after="120" w:line="240" w:lineRule="auto"/>
        <w:jc w:val="center"/>
        <w:outlineLvl w:val="0"/>
        <w:rPr>
          <w:rFonts w:ascii="Verdana" w:hAnsi="Verdana"/>
          <w:b/>
          <w:bCs/>
          <w:color w:val="FFFFFF"/>
          <w:kern w:val="36"/>
          <w:sz w:val="24"/>
          <w:szCs w:val="24"/>
          <w:lang w:eastAsia="ru-RU"/>
        </w:rPr>
      </w:pPr>
      <w:r w:rsidRPr="006128E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1. Общие положения</w:t>
      </w:r>
    </w:p>
    <w:p w:rsidR="000D197D" w:rsidRPr="006128EA" w:rsidRDefault="000D197D" w:rsidP="005736DD">
      <w:pPr>
        <w:shd w:val="clear" w:color="auto" w:fill="FFFFFF"/>
        <w:spacing w:before="120" w:after="12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1.1.Настоящее положение, определяющее порядок приема детей </w:t>
      </w:r>
      <w:r w:rsidRPr="006128EA">
        <w:rPr>
          <w:rFonts w:ascii="Times New Roman" w:hAnsi="Times New Roman"/>
          <w:sz w:val="24"/>
          <w:szCs w:val="24"/>
          <w:lang w:eastAsia="ru-RU"/>
        </w:rPr>
        <w:t>в муниципальное бюджетное общеобразовательное учреждение средняя общеобразовательная школа с.Новые Татышлы</w:t>
      </w: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разработано в соответствии с Конституцией Российской Федерации, Конвенцией прав ребенка, 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6128EA">
          <w:rPr>
            <w:rFonts w:ascii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. № 273-ФЗ "Об образовании в Российской Федерации",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Pr="00C43825">
          <w:rPr>
            <w:rFonts w:ascii="Times New Roman" w:hAnsi="Times New Roman"/>
            <w:bCs/>
            <w:sz w:val="24"/>
            <w:szCs w:val="24"/>
            <w:lang w:eastAsia="ru-RU"/>
          </w:rPr>
          <w:t>Приказом Министерства образования и науки Российской Федерации от 22 января 2014 г. № 32</w:t>
        </w:r>
      </w:hyperlink>
      <w:r w:rsidRPr="00C43825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C43825">
        <w:rPr>
          <w:rFonts w:ascii="Times New Roman" w:hAnsi="Times New Roman"/>
          <w:b/>
          <w:bCs/>
          <w:sz w:val="18"/>
          <w:szCs w:val="18"/>
          <w:lang w:eastAsia="ru-RU"/>
        </w:rPr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Pr="00C4382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C43825"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Постановлением Администрации муниципального района Татышлинский район «О закреплении территории</w:t>
      </w: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сельских  поселений Новотатышлинский и Старокальмияровский сельсоветы за муниципальным бюджетным общеобразовательным учреждением</w:t>
      </w: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, реализующими основные общеобразовательные программы начального общего, основного общего и среднего (полного) общего образования» и Уставом МБОУ СОШ с.Новые Татышлы.</w:t>
      </w:r>
    </w:p>
    <w:p w:rsidR="000D197D" w:rsidRPr="006128EA" w:rsidRDefault="000D197D" w:rsidP="005736DD">
      <w:pPr>
        <w:shd w:val="clear" w:color="auto" w:fill="FFFFFF"/>
        <w:spacing w:before="120" w:after="12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1.2. Целью настоящего Положения является  установление порядка приема  детей на обучение по программам начального общего, основного общего, среднего (полного общего) образования  и обеспечение обязательного общего образования.</w:t>
      </w:r>
    </w:p>
    <w:p w:rsidR="000D197D" w:rsidRPr="006128EA" w:rsidRDefault="000D197D" w:rsidP="005736DD">
      <w:pPr>
        <w:shd w:val="clear" w:color="auto" w:fill="FFFFFF"/>
        <w:spacing w:before="120" w:after="120" w:line="240" w:lineRule="auto"/>
        <w:jc w:val="center"/>
        <w:outlineLvl w:val="0"/>
        <w:rPr>
          <w:rFonts w:ascii="Verdana" w:hAnsi="Verdana"/>
          <w:b/>
          <w:bCs/>
          <w:color w:val="FFFFFF"/>
          <w:kern w:val="36"/>
          <w:sz w:val="24"/>
          <w:szCs w:val="24"/>
          <w:lang w:eastAsia="ru-RU"/>
        </w:rPr>
      </w:pPr>
      <w:r w:rsidRPr="006128E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2. Порядок приема на обучение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2.1. Порядок приема детей на обучение по образовательным программам начального общего, основного общего и среднего общего образования (далее - Порядок) регламентирует прием детей  </w:t>
      </w:r>
      <w:r w:rsidRPr="006128EA">
        <w:rPr>
          <w:rFonts w:ascii="Times New Roman" w:hAnsi="Times New Roman"/>
          <w:sz w:val="24"/>
          <w:szCs w:val="24"/>
          <w:lang w:eastAsia="ru-RU"/>
        </w:rPr>
        <w:t>в МБОУ СОШ с.Новые Татышлы</w:t>
      </w:r>
      <w:r w:rsidRPr="006128E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(далее - Школа), осуществляющую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Прием иностранных граждан и лиц без гражданства (детей) для обучения по общеобразовательным программам за счет бюджетных ассигнований федерального бюджета, бюджета субъекта Российской Федерации и местного бюджета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6128EA">
          <w:rPr>
            <w:rFonts w:ascii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. № 273-ФЗ "Об образовании в Российской Федерации".</w:t>
      </w:r>
    </w:p>
    <w:p w:rsidR="000D197D" w:rsidRPr="006128EA" w:rsidRDefault="000D197D" w:rsidP="00A01A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28EA">
        <w:rPr>
          <w:rFonts w:ascii="Times New Roman" w:hAnsi="Times New Roman"/>
          <w:sz w:val="24"/>
          <w:szCs w:val="24"/>
          <w:lang w:eastAsia="ru-RU"/>
        </w:rPr>
        <w:t>2.3. Школа обеспечивает прием граждан, имеющих право на получение общего образования соответствующего уровня и проживающих на территории, которая  закреплена за Школой (далее - закрепленная территория). Прием граждан для обучения в филиалах МБОУ СОШ с.Новые Татышлы осуществляется в соответствии с настоящим положением.</w:t>
      </w:r>
    </w:p>
    <w:p w:rsidR="000D197D" w:rsidRPr="006128EA" w:rsidRDefault="000D197D" w:rsidP="00A01A77">
      <w:pPr>
        <w:shd w:val="clear" w:color="auto" w:fill="FFFFFF"/>
        <w:spacing w:after="24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128EA">
          <w:rPr>
            <w:rFonts w:ascii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. № 273-ФЗ "Об образовании в Российской Федерации. В случае отсутствия мест для обучения  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2.5. 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Федерации, в соответствии с уставом школы и другими локальными актами.</w:t>
      </w:r>
    </w:p>
    <w:p w:rsidR="000D197D" w:rsidRPr="006128EA" w:rsidRDefault="000D197D" w:rsidP="005736DD">
      <w:pPr>
        <w:shd w:val="clear" w:color="auto" w:fill="FFFFFF"/>
        <w:spacing w:before="30" w:after="12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2.6.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D197D" w:rsidRPr="00C43825" w:rsidRDefault="000D197D" w:rsidP="005736DD">
      <w:pPr>
        <w:shd w:val="clear" w:color="auto" w:fill="FFFFFF"/>
        <w:spacing w:before="30" w:after="12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C43825">
        <w:rPr>
          <w:rFonts w:ascii="Times New Roman" w:hAnsi="Times New Roman"/>
          <w:sz w:val="24"/>
          <w:szCs w:val="24"/>
          <w:lang w:eastAsia="ru-RU"/>
        </w:rPr>
        <w:t>Распорядительный акт органа местного самоуправления  о закреплении территории (далее - распорядительный акт о закрепленной территории) размещается на информационном стенде и официальном сайте Школы не позднее 1 февраля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2.7. С целью проведения организованного приема детей в первый класс Школа  размещает на информационном стенде, на официальном сайте в сети "Интернет", в средствах массовой информации (в том числе электронных) информацию: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-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-  о  наличии свободных мест для приема детей, не проживающих на закрепленной территории, не позднее 1 июля.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2.8. Прием детей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6128EA">
          <w:rPr>
            <w:rFonts w:ascii="Times New Roman" w:hAnsi="Times New Roman"/>
            <w:color w:val="000000"/>
            <w:sz w:val="24"/>
            <w:szCs w:val="24"/>
            <w:lang w:eastAsia="ru-RU"/>
          </w:rPr>
          <w:t>2002 г</w:t>
        </w:r>
      </w:smartTag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. № 115-ФЗ "О правовом положении иностранных граждан в Российской Федерации" (Собрание законодательства Российской Федерации, 2002, № 30, ст. 3032).</w:t>
      </w:r>
    </w:p>
    <w:p w:rsidR="000D197D" w:rsidRPr="006128EA" w:rsidRDefault="000D197D" w:rsidP="005736DD">
      <w:pPr>
        <w:shd w:val="clear" w:color="auto" w:fill="FFFFFF"/>
        <w:spacing w:before="30" w:after="12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б) дата и место рождения ребенка;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Примерная форма заявления размещается на информационном стенде и (или) на официальном сайте в сети "Интернет".</w:t>
      </w:r>
    </w:p>
    <w:p w:rsidR="000D197D" w:rsidRDefault="000D197D" w:rsidP="005736DD">
      <w:pPr>
        <w:shd w:val="clear" w:color="auto" w:fill="FFFFFF"/>
        <w:spacing w:before="3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приема в Школу</w:t>
      </w: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оригинал свидетельства о рождении ребенка</w:t>
      </w: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 или документ, подтверждающий родство заявителя;</w:t>
      </w:r>
    </w:p>
    <w:p w:rsidR="000D197D" w:rsidRPr="006128EA" w:rsidRDefault="000D197D" w:rsidP="005736DD">
      <w:pPr>
        <w:shd w:val="clear" w:color="auto" w:fill="FFFFFF"/>
        <w:spacing w:before="30" w:after="12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</w:t>
      </w: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 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0D197D" w:rsidRPr="006128EA" w:rsidRDefault="000D197D" w:rsidP="005736DD">
      <w:pPr>
        <w:shd w:val="clear" w:color="auto" w:fill="FFFFFF"/>
        <w:spacing w:before="30" w:after="12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D197D" w:rsidRPr="006128EA" w:rsidRDefault="000D197D" w:rsidP="005736DD">
      <w:pPr>
        <w:shd w:val="clear" w:color="auto" w:fill="FFFFFF"/>
        <w:spacing w:before="30" w:after="12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2.9. Родители (законные представители) детей имеют право по своему усмотрению представлять другие документы.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2.10. При приеме в Школу </w:t>
      </w:r>
      <w:r w:rsidRPr="006128E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получения среднего общего образования</w:t>
      </w: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6128E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представляется аттестат об основном общем образовании установленного образца.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2.11. Требование предоставления других документов в качестве основания для приема детей в Школу не допускается.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2.12.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Школы фиксируется в заявлении о приеме и заверяется личной подписью родителей (законных представителей) ребенка.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2.13. Прием заявлений в первый класс для детей, проживающих на закрепленной территории, начинается не позднее 1 февраля и завершается не позднее 30 июня текущего года. Приём документов  ведётся по графику, размещённому на информационном стенде и на сайте Школы. Зачисление в Школу оформляется распорядительным актом в течение 7 рабочих дней после приема документов.</w:t>
      </w:r>
    </w:p>
    <w:p w:rsidR="000D197D" w:rsidRPr="006128EA" w:rsidRDefault="000D197D" w:rsidP="005736DD">
      <w:p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2.14.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законодательством Российской Федерации и нормативными правовыми актами субъектов Российской Федерации.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2.15.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Делопроизводство.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3.1. Документы, предоставляемые родителями (законными представителями), регистрируются  в журнале приема заявлений.</w:t>
      </w:r>
    </w:p>
    <w:p w:rsidR="000D197D" w:rsidRDefault="000D197D" w:rsidP="005736DD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D197D" w:rsidRDefault="000D197D" w:rsidP="005736DD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D197D" w:rsidRDefault="000D197D" w:rsidP="005736DD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После регистрации заявления родителям(законным представителям) выдается расписка в получении документов, содержащая следующую информацию: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- регистрационный номер заявления о приеме в школу;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- перечень представленных документов и отметка об их получении, заверенная делопроизводителем или ответственным за прием документов и печатью школы.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3.2. Приказы размещаются на информационном стенде в день их издания.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3.3. На каждого ребёнка, зачисленного в школу, заводится личное дело, в котором хранятся все сданные при приёме документы и иные документы.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Ответственность.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Заключительные положения.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>5.1. Положение подлежит уточнению по мере внесения изменений в действующее законодательство и муниципальные правовые акты.</w:t>
      </w:r>
    </w:p>
    <w:p w:rsidR="000D197D" w:rsidRPr="006128EA" w:rsidRDefault="000D197D" w:rsidP="005736DD">
      <w:pPr>
        <w:shd w:val="clear" w:color="auto" w:fill="FFFFFF"/>
        <w:spacing w:before="30" w:after="30" w:line="240" w:lineRule="auto"/>
        <w:jc w:val="both"/>
        <w:rPr>
          <w:rFonts w:ascii="Verdana" w:hAnsi="Verdana"/>
          <w:color w:val="FF0000"/>
          <w:sz w:val="24"/>
          <w:szCs w:val="24"/>
          <w:lang w:eastAsia="ru-RU"/>
        </w:rPr>
      </w:pPr>
      <w:r w:rsidRPr="00612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Изменения в Положение вносятся приказом директора школы по согласованию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родительским комитетом общеобразовательной организации.</w:t>
      </w:r>
    </w:p>
    <w:p w:rsidR="000D197D" w:rsidRPr="006128EA" w:rsidRDefault="000D197D">
      <w:pPr>
        <w:rPr>
          <w:color w:val="FF0000"/>
          <w:sz w:val="24"/>
          <w:szCs w:val="24"/>
        </w:rPr>
      </w:pPr>
      <w:bookmarkStart w:id="0" w:name="_GoBack"/>
      <w:bookmarkEnd w:id="0"/>
    </w:p>
    <w:sectPr w:rsidR="000D197D" w:rsidRPr="006128EA" w:rsidSect="00560339">
      <w:pgSz w:w="11906" w:h="16838"/>
      <w:pgMar w:top="71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6DD"/>
    <w:rsid w:val="000470D8"/>
    <w:rsid w:val="000D197D"/>
    <w:rsid w:val="00154E8E"/>
    <w:rsid w:val="002A45C1"/>
    <w:rsid w:val="00315614"/>
    <w:rsid w:val="00405270"/>
    <w:rsid w:val="00527AF2"/>
    <w:rsid w:val="00560339"/>
    <w:rsid w:val="005736DD"/>
    <w:rsid w:val="006128EA"/>
    <w:rsid w:val="0064492F"/>
    <w:rsid w:val="006A0AE5"/>
    <w:rsid w:val="006F3B30"/>
    <w:rsid w:val="007177F5"/>
    <w:rsid w:val="009457F6"/>
    <w:rsid w:val="009634AD"/>
    <w:rsid w:val="009E4CBE"/>
    <w:rsid w:val="00A01A77"/>
    <w:rsid w:val="00A84B09"/>
    <w:rsid w:val="00B8243D"/>
    <w:rsid w:val="00BA3ED2"/>
    <w:rsid w:val="00C43825"/>
    <w:rsid w:val="00C807F1"/>
    <w:rsid w:val="00CC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A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560339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color w:val="0579C2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60339"/>
    <w:rPr>
      <w:rFonts w:cs="Times New Roman"/>
      <w:b/>
      <w:bCs/>
      <w:color w:val="0579C2"/>
      <w:sz w:val="24"/>
      <w:szCs w:val="24"/>
      <w:lang w:val="ru-RU" w:eastAsia="ru-RU" w:bidi="ar-SA"/>
    </w:rPr>
  </w:style>
  <w:style w:type="character" w:styleId="Strong">
    <w:name w:val="Strong"/>
    <w:basedOn w:val="DefaultParagraphFont"/>
    <w:uiPriority w:val="99"/>
    <w:qFormat/>
    <w:locked/>
    <w:rsid w:val="00560339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bucjiibhv9a.xn--p1ai/%D0%BD%D0%BE%D0%B2%D0%BE%D1%81%D1%82%D0%B8/4093/%D1%84%D0%B0%D0%B9%D0%BB/3028/%D0%9F%D1%80%D0%B8%D0%BA%D0%B0%D0%B7%20No%2032%20%D0%BE%D1%82%2022%2001%20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4</Pages>
  <Words>1730</Words>
  <Characters>9863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Рудольф</dc:creator>
  <cp:keywords/>
  <dc:description/>
  <cp:lastModifiedBy>секретарь</cp:lastModifiedBy>
  <cp:revision>6</cp:revision>
  <cp:lastPrinted>2016-03-28T08:47:00Z</cp:lastPrinted>
  <dcterms:created xsi:type="dcterms:W3CDTF">2016-02-09T03:10:00Z</dcterms:created>
  <dcterms:modified xsi:type="dcterms:W3CDTF">2016-03-28T08:47:00Z</dcterms:modified>
</cp:coreProperties>
</file>